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7D2FD3DC" w:rsidR="001B7147" w:rsidRPr="006E4920" w:rsidRDefault="00A77C9C" w:rsidP="006E4920">
      <w:pPr>
        <w:pStyle w:val="NoSpacing"/>
        <w:jc w:val="center"/>
        <w:rPr>
          <w:b/>
          <w:u w:val="single"/>
        </w:rPr>
      </w:pPr>
      <w:r>
        <w:rPr>
          <w:b/>
          <w:u w:val="single"/>
        </w:rPr>
        <w:t>A Demonstration of Discipleship: Part 1</w:t>
      </w:r>
    </w:p>
    <w:p w14:paraId="738EC684" w14:textId="04C862A4" w:rsidR="00A10DF6" w:rsidRDefault="006C4F1E" w:rsidP="001D39D5">
      <w:pPr>
        <w:pStyle w:val="NoSpacing"/>
        <w:jc w:val="center"/>
      </w:pPr>
      <w:r w:rsidRPr="006E4920">
        <w:t xml:space="preserve">Philippians </w:t>
      </w:r>
      <w:r w:rsidR="000D1C3E">
        <w:t>2:</w:t>
      </w:r>
      <w:r w:rsidR="00A77C9C">
        <w:t>19-24</w:t>
      </w:r>
    </w:p>
    <w:p w14:paraId="0EEA21B2" w14:textId="77777777" w:rsidR="001D39D5" w:rsidRPr="001D39D5" w:rsidRDefault="001D39D5" w:rsidP="001D39D5">
      <w:pPr>
        <w:pStyle w:val="NoSpacing"/>
        <w:jc w:val="center"/>
        <w:rPr>
          <w:sz w:val="16"/>
        </w:rPr>
      </w:pPr>
    </w:p>
    <w:p w14:paraId="73E70F53" w14:textId="4053FD6B" w:rsidR="00162AB0" w:rsidRPr="009953E3" w:rsidRDefault="001B7147" w:rsidP="001B7147">
      <w:r w:rsidRPr="001B7147">
        <w:rPr>
          <w:b/>
        </w:rPr>
        <w:t>Big Idea:</w:t>
      </w:r>
      <w:r w:rsidR="000C5A11">
        <w:t xml:space="preserve"> </w:t>
      </w:r>
      <w:r w:rsidR="009953E3">
        <w:t xml:space="preserve">Timothy serves as a demonstration of God’s work in sanctification. Timothy had a genuine love for the church that expressed itself in dying to self and giving himself in service to his brothers and sisters in Christ. </w:t>
      </w:r>
      <w:r w:rsidR="00195320">
        <w:t xml:space="preserve"> </w:t>
      </w:r>
      <w:r w:rsidR="00162AB0">
        <w:t xml:space="preserve"> </w:t>
      </w:r>
    </w:p>
    <w:p w14:paraId="1CC77C4E" w14:textId="3FE2B1F5" w:rsidR="009953E3" w:rsidRPr="009953E3" w:rsidRDefault="009953E3" w:rsidP="001B7147">
      <w:pPr>
        <w:rPr>
          <w:rFonts w:ascii="Calibri" w:hAnsi="Calibri" w:cs="Calibri"/>
          <w:szCs w:val="24"/>
        </w:rPr>
      </w:pPr>
      <w:r w:rsidRPr="005E063D">
        <w:rPr>
          <w:rFonts w:ascii="Calibri" w:hAnsi="Calibri" w:cs="Calibri"/>
          <w:szCs w:val="24"/>
        </w:rPr>
        <w:t>In these verses, Paul promised t</w:t>
      </w:r>
      <w:r>
        <w:rPr>
          <w:rFonts w:ascii="Calibri" w:hAnsi="Calibri" w:cs="Calibri"/>
          <w:szCs w:val="24"/>
        </w:rPr>
        <w:t xml:space="preserve">o send Timothy and Epaphroditus… </w:t>
      </w:r>
      <w:r w:rsidRPr="005E063D">
        <w:rPr>
          <w:rFonts w:ascii="Calibri" w:hAnsi="Calibri" w:cs="Calibri"/>
          <w:szCs w:val="24"/>
        </w:rPr>
        <w:t>These two stand as further examples of the mind of Christ</w:t>
      </w:r>
      <w:r>
        <w:rPr>
          <w:rFonts w:ascii="Calibri" w:hAnsi="Calibri" w:cs="Calibri"/>
          <w:szCs w:val="24"/>
        </w:rPr>
        <w:t xml:space="preserve">… </w:t>
      </w:r>
      <w:r w:rsidRPr="005E063D">
        <w:rPr>
          <w:rFonts w:ascii="Calibri" w:hAnsi="Calibri" w:cs="Calibri"/>
          <w:szCs w:val="24"/>
        </w:rPr>
        <w:t xml:space="preserve">while Paul thought of the mind of Christ he </w:t>
      </w:r>
      <w:proofErr w:type="gramStart"/>
      <w:r w:rsidRPr="005E063D">
        <w:rPr>
          <w:rFonts w:ascii="Calibri" w:hAnsi="Calibri" w:cs="Calibri"/>
          <w:szCs w:val="24"/>
        </w:rPr>
        <w:t>was reminded</w:t>
      </w:r>
      <w:proofErr w:type="gramEnd"/>
      <w:r w:rsidRPr="005E063D">
        <w:rPr>
          <w:rFonts w:ascii="Calibri" w:hAnsi="Calibri" w:cs="Calibri"/>
          <w:szCs w:val="24"/>
        </w:rPr>
        <w:t xml:space="preserve"> of two who represented that character and had especially been selfless in their service to him.</w:t>
      </w:r>
      <w:r w:rsidRPr="005E063D">
        <w:rPr>
          <w:rFonts w:ascii="Calibri" w:hAnsi="Calibri" w:cs="Calibri"/>
          <w:szCs w:val="24"/>
          <w:vertAlign w:val="superscript"/>
        </w:rPr>
        <w:footnoteReference w:id="1"/>
      </w:r>
    </w:p>
    <w:p w14:paraId="5C09230A" w14:textId="2F768632" w:rsidR="00DC215C" w:rsidRPr="00162AB0" w:rsidRDefault="009953E3" w:rsidP="001B7147">
      <w:pPr>
        <w:rPr>
          <w:b/>
          <w:sz w:val="28"/>
        </w:rPr>
      </w:pPr>
      <w:proofErr w:type="gramStart"/>
      <w:r>
        <w:t>3</w:t>
      </w:r>
      <w:proofErr w:type="gramEnd"/>
      <w:r>
        <w:t xml:space="preserve"> Ways Timothy Demonstrates Discipleship;</w:t>
      </w:r>
    </w:p>
    <w:p w14:paraId="6057505C" w14:textId="51FD8EB5" w:rsidR="00EA7977" w:rsidRPr="0083680C" w:rsidRDefault="009953E3" w:rsidP="00880CE8">
      <w:pPr>
        <w:pStyle w:val="ListParagraph"/>
        <w:numPr>
          <w:ilvl w:val="0"/>
          <w:numId w:val="4"/>
        </w:numPr>
        <w:rPr>
          <w:b/>
        </w:rPr>
      </w:pPr>
      <w:r>
        <w:rPr>
          <w:b/>
        </w:rPr>
        <w:t>His ________________ _____________ for the Church.</w:t>
      </w:r>
    </w:p>
    <w:p w14:paraId="41A33D28" w14:textId="6D650159" w:rsidR="009953E3" w:rsidRPr="009953E3" w:rsidRDefault="009953E3" w:rsidP="009953E3">
      <w:pPr>
        <w:rPr>
          <w:sz w:val="22"/>
        </w:rPr>
      </w:pPr>
      <w:r w:rsidRPr="009953E3">
        <w:rPr>
          <w:b/>
          <w:bCs/>
          <w:sz w:val="22"/>
          <w:lang w:val="en"/>
        </w:rPr>
        <w:t>Phil. 2:</w:t>
      </w:r>
      <w:r w:rsidRPr="009953E3">
        <w:rPr>
          <w:b/>
          <w:bCs/>
          <w:sz w:val="22"/>
          <w:lang w:val="en"/>
        </w:rPr>
        <w:t>19</w:t>
      </w:r>
      <w:r w:rsidRPr="009953E3">
        <w:rPr>
          <w:sz w:val="22"/>
          <w:lang w:val="en"/>
        </w:rPr>
        <w:t xml:space="preserve"> </w:t>
      </w:r>
      <w:r w:rsidRPr="009953E3">
        <w:rPr>
          <w:sz w:val="22"/>
        </w:rPr>
        <w:t xml:space="preserve">I hope in the Lord Jesus to send Timothy to you soon, so that I too may be cheered by news of you. </w:t>
      </w:r>
      <w:r w:rsidRPr="009953E3">
        <w:rPr>
          <w:b/>
          <w:bCs/>
          <w:sz w:val="22"/>
          <w:lang w:val="en"/>
        </w:rPr>
        <w:t>20</w:t>
      </w:r>
      <w:r w:rsidRPr="009953E3">
        <w:rPr>
          <w:sz w:val="22"/>
          <w:lang w:val="en"/>
        </w:rPr>
        <w:t xml:space="preserve"> </w:t>
      </w:r>
      <w:r w:rsidRPr="009953E3">
        <w:rPr>
          <w:sz w:val="22"/>
        </w:rPr>
        <w:t>For I have no one like him, who will be genuinely concerned for your welfare.</w:t>
      </w:r>
    </w:p>
    <w:p w14:paraId="76FDF5B2" w14:textId="77777777" w:rsidR="00162AB0" w:rsidRPr="007F34E3" w:rsidRDefault="00162AB0" w:rsidP="00874337">
      <w:pPr>
        <w:rPr>
          <w:b/>
          <w:sz w:val="12"/>
        </w:rPr>
      </w:pPr>
    </w:p>
    <w:p w14:paraId="04A34719" w14:textId="1547E180" w:rsidR="009953E3" w:rsidRPr="009953E3" w:rsidRDefault="009953E3" w:rsidP="009953E3">
      <w:pPr>
        <w:pStyle w:val="IntenseQuote"/>
        <w:jc w:val="both"/>
        <w:rPr>
          <w:color w:val="auto"/>
          <w:sz w:val="28"/>
        </w:rPr>
      </w:pPr>
      <w:r w:rsidRPr="009953E3">
        <w:rPr>
          <w:rStyle w:val="Strong"/>
          <w:color w:val="auto"/>
          <w:sz w:val="28"/>
        </w:rPr>
        <w:t xml:space="preserve">As Jesus lives his life through us and we identify with his Spirit in us we too, love his church. </w:t>
      </w:r>
    </w:p>
    <w:p w14:paraId="761920B8" w14:textId="77777777" w:rsidR="009953E3" w:rsidRPr="009953E3" w:rsidRDefault="009953E3" w:rsidP="009953E3">
      <w:pPr>
        <w:rPr>
          <w:rFonts w:ascii="Calibri" w:hAnsi="Calibri"/>
          <w:sz w:val="20"/>
        </w:rPr>
      </w:pPr>
      <w:proofErr w:type="gramStart"/>
      <w:r w:rsidRPr="009953E3">
        <w:rPr>
          <w:b/>
          <w:bCs/>
          <w:sz w:val="22"/>
        </w:rPr>
        <w:t>1</w:t>
      </w:r>
      <w:proofErr w:type="gramEnd"/>
      <w:r w:rsidRPr="009953E3">
        <w:rPr>
          <w:b/>
          <w:bCs/>
          <w:sz w:val="22"/>
        </w:rPr>
        <w:t xml:space="preserve"> John 3:11 (ESV) — </w:t>
      </w:r>
      <w:r w:rsidRPr="009953E3">
        <w:rPr>
          <w:b/>
          <w:bCs/>
          <w:sz w:val="22"/>
          <w:lang w:val="en"/>
        </w:rPr>
        <w:t>11</w:t>
      </w:r>
      <w:r w:rsidRPr="009953E3">
        <w:rPr>
          <w:sz w:val="22"/>
          <w:lang w:val="en"/>
        </w:rPr>
        <w:t xml:space="preserve"> </w:t>
      </w:r>
      <w:r w:rsidRPr="009953E3">
        <w:rPr>
          <w:sz w:val="22"/>
        </w:rPr>
        <w:t xml:space="preserve">For this is the message that you have heard from the beginning, that we should love one another. </w:t>
      </w:r>
    </w:p>
    <w:p w14:paraId="7BEC4E79" w14:textId="090E45A2" w:rsidR="007F34E3" w:rsidRPr="009953E3" w:rsidRDefault="009953E3" w:rsidP="006B0BD4">
      <w:pPr>
        <w:rPr>
          <w:rFonts w:ascii="Calibri" w:hAnsi="Calibri"/>
          <w:sz w:val="20"/>
        </w:rPr>
      </w:pPr>
      <w:proofErr w:type="gramStart"/>
      <w:r w:rsidRPr="009953E3">
        <w:rPr>
          <w:b/>
          <w:bCs/>
          <w:sz w:val="22"/>
        </w:rPr>
        <w:t>1</w:t>
      </w:r>
      <w:proofErr w:type="gramEnd"/>
      <w:r w:rsidRPr="009953E3">
        <w:rPr>
          <w:b/>
          <w:bCs/>
          <w:sz w:val="22"/>
        </w:rPr>
        <w:t xml:space="preserve"> John 3:16–18 (ESV) — </w:t>
      </w:r>
      <w:r w:rsidRPr="009953E3">
        <w:rPr>
          <w:b/>
          <w:bCs/>
          <w:sz w:val="22"/>
          <w:lang w:val="en"/>
        </w:rPr>
        <w:t>16</w:t>
      </w:r>
      <w:r w:rsidRPr="009953E3">
        <w:rPr>
          <w:sz w:val="22"/>
          <w:lang w:val="en"/>
        </w:rPr>
        <w:t xml:space="preserve"> </w:t>
      </w:r>
      <w:r w:rsidRPr="009953E3">
        <w:rPr>
          <w:sz w:val="22"/>
        </w:rPr>
        <w:t xml:space="preserve">By this we know love, that he laid down his life for us, and we ought to lay down our lives for the brothers. </w:t>
      </w:r>
      <w:proofErr w:type="gramStart"/>
      <w:r w:rsidRPr="009953E3">
        <w:rPr>
          <w:b/>
          <w:bCs/>
          <w:sz w:val="22"/>
          <w:lang w:val="en"/>
        </w:rPr>
        <w:t>17</w:t>
      </w:r>
      <w:r w:rsidRPr="009953E3">
        <w:rPr>
          <w:sz w:val="22"/>
          <w:lang w:val="en"/>
        </w:rPr>
        <w:t xml:space="preserve"> </w:t>
      </w:r>
      <w:r w:rsidRPr="009953E3">
        <w:rPr>
          <w:sz w:val="22"/>
        </w:rPr>
        <w:t>But</w:t>
      </w:r>
      <w:proofErr w:type="gramEnd"/>
      <w:r w:rsidRPr="009953E3">
        <w:rPr>
          <w:sz w:val="22"/>
        </w:rPr>
        <w:t xml:space="preserve"> if anyone has the world’s goods and sees his brother in need, yet closes his heart against him, how does God’s love abide in him? </w:t>
      </w:r>
      <w:r w:rsidRPr="009953E3">
        <w:rPr>
          <w:b/>
          <w:bCs/>
          <w:sz w:val="22"/>
          <w:lang w:val="en"/>
        </w:rPr>
        <w:t>18</w:t>
      </w:r>
      <w:r w:rsidRPr="009953E3">
        <w:rPr>
          <w:sz w:val="22"/>
          <w:lang w:val="en"/>
        </w:rPr>
        <w:t xml:space="preserve"> </w:t>
      </w:r>
      <w:r w:rsidRPr="009953E3">
        <w:rPr>
          <w:sz w:val="22"/>
        </w:rPr>
        <w:t xml:space="preserve">Little children, let us not love in word or talk but </w:t>
      </w:r>
      <w:proofErr w:type="spellStart"/>
      <w:r w:rsidRPr="009953E3">
        <w:rPr>
          <w:sz w:val="22"/>
        </w:rPr>
        <w:t>in deed</w:t>
      </w:r>
      <w:proofErr w:type="spellEnd"/>
      <w:r w:rsidRPr="009953E3">
        <w:rPr>
          <w:sz w:val="22"/>
        </w:rPr>
        <w:t xml:space="preserve"> and in truth. </w:t>
      </w:r>
    </w:p>
    <w:p w14:paraId="583ADD29" w14:textId="77777777" w:rsidR="009953E3" w:rsidRDefault="009953E3" w:rsidP="006B0BD4">
      <w:pPr>
        <w:rPr>
          <w:b/>
        </w:rPr>
      </w:pPr>
    </w:p>
    <w:p w14:paraId="7F7603C7" w14:textId="01A2A905" w:rsidR="009953E3" w:rsidRDefault="009953E3" w:rsidP="006B0BD4">
      <w:pPr>
        <w:rPr>
          <w:b/>
        </w:rPr>
      </w:pPr>
      <w:r w:rsidRPr="00301C55">
        <w:rPr>
          <w:b/>
        </w:rPr>
        <w:t xml:space="preserve">Just </w:t>
      </w:r>
      <w:proofErr w:type="gramStart"/>
      <w:r w:rsidRPr="00301C55">
        <w:rPr>
          <w:b/>
        </w:rPr>
        <w:t>like</w:t>
      </w:r>
      <w:proofErr w:type="gramEnd"/>
      <w:r w:rsidRPr="00301C55">
        <w:rPr>
          <w:b/>
        </w:rPr>
        <w:t xml:space="preserve"> a parent assumes responsibility for the well-being of their child so to we ought to assume a certain level of responsibility to those in the church. </w:t>
      </w:r>
    </w:p>
    <w:p w14:paraId="758CA67F" w14:textId="2FDC3E5D" w:rsidR="00C364C5" w:rsidRDefault="00C364C5" w:rsidP="00C364C5">
      <w:pPr>
        <w:rPr>
          <w:sz w:val="22"/>
        </w:rPr>
      </w:pPr>
      <w:proofErr w:type="gramStart"/>
      <w:r w:rsidRPr="00C364C5">
        <w:rPr>
          <w:b/>
          <w:bCs/>
          <w:sz w:val="22"/>
        </w:rPr>
        <w:lastRenderedPageBreak/>
        <w:t>1</w:t>
      </w:r>
      <w:proofErr w:type="gramEnd"/>
      <w:r w:rsidRPr="00C364C5">
        <w:rPr>
          <w:b/>
          <w:bCs/>
          <w:sz w:val="22"/>
        </w:rPr>
        <w:t xml:space="preserve"> Corinthians 4:14–17 (ESV) — </w:t>
      </w:r>
      <w:r w:rsidRPr="00C364C5">
        <w:rPr>
          <w:b/>
          <w:bCs/>
          <w:sz w:val="22"/>
          <w:lang w:val="en"/>
        </w:rPr>
        <w:t>14</w:t>
      </w:r>
      <w:r w:rsidRPr="00C364C5">
        <w:rPr>
          <w:sz w:val="22"/>
          <w:lang w:val="en"/>
        </w:rPr>
        <w:t xml:space="preserve"> </w:t>
      </w:r>
      <w:r w:rsidRPr="00C364C5">
        <w:rPr>
          <w:sz w:val="22"/>
        </w:rPr>
        <w:t xml:space="preserve">I do not write these things to make you ashamed, but to admonish you as my beloved children. </w:t>
      </w:r>
      <w:r w:rsidRPr="00C364C5">
        <w:rPr>
          <w:b/>
          <w:bCs/>
          <w:sz w:val="22"/>
          <w:lang w:val="en"/>
        </w:rPr>
        <w:t>15</w:t>
      </w:r>
      <w:r w:rsidRPr="00C364C5">
        <w:rPr>
          <w:sz w:val="22"/>
          <w:lang w:val="en"/>
        </w:rPr>
        <w:t xml:space="preserve"> </w:t>
      </w:r>
      <w:r w:rsidRPr="00C364C5">
        <w:rPr>
          <w:sz w:val="22"/>
        </w:rPr>
        <w:t xml:space="preserve">For though you have countless guides in Christ, you do not have many fathers. For I became your father in Christ Jesus through the gospel. </w:t>
      </w:r>
      <w:r w:rsidRPr="00C364C5">
        <w:rPr>
          <w:b/>
          <w:bCs/>
          <w:sz w:val="22"/>
          <w:lang w:val="en"/>
        </w:rPr>
        <w:t>16</w:t>
      </w:r>
      <w:r w:rsidRPr="00C364C5">
        <w:rPr>
          <w:sz w:val="22"/>
          <w:lang w:val="en"/>
        </w:rPr>
        <w:t xml:space="preserve"> </w:t>
      </w:r>
      <w:r w:rsidRPr="00C364C5">
        <w:rPr>
          <w:sz w:val="22"/>
        </w:rPr>
        <w:t xml:space="preserve">I urge you, then, be imitators of me. </w:t>
      </w:r>
      <w:r w:rsidRPr="00C364C5">
        <w:rPr>
          <w:b/>
          <w:bCs/>
          <w:sz w:val="22"/>
          <w:lang w:val="en"/>
        </w:rPr>
        <w:t>17</w:t>
      </w:r>
      <w:r w:rsidRPr="00C364C5">
        <w:rPr>
          <w:sz w:val="22"/>
          <w:lang w:val="en"/>
        </w:rPr>
        <w:t xml:space="preserve"> </w:t>
      </w:r>
      <w:r w:rsidRPr="00C364C5">
        <w:rPr>
          <w:sz w:val="22"/>
        </w:rPr>
        <w:t xml:space="preserve">That is why I sent you Timothy, my beloved and faithful child in the Lord, to remind you of my ways in Christ, as I teach them everywhere in every church. </w:t>
      </w:r>
    </w:p>
    <w:p w14:paraId="2F5142BD" w14:textId="77777777" w:rsidR="00C364C5" w:rsidRPr="00F34CC0" w:rsidRDefault="00C364C5" w:rsidP="00C364C5">
      <w:pPr>
        <w:rPr>
          <w:rFonts w:ascii="Calibri" w:hAnsi="Calibri"/>
          <w:sz w:val="8"/>
        </w:rPr>
      </w:pPr>
    </w:p>
    <w:p w14:paraId="0419210B" w14:textId="22C5ED1A" w:rsidR="00215D64" w:rsidRPr="005B0338" w:rsidRDefault="00C364C5" w:rsidP="00215D64">
      <w:pPr>
        <w:pStyle w:val="ListParagraph"/>
        <w:numPr>
          <w:ilvl w:val="0"/>
          <w:numId w:val="4"/>
        </w:numPr>
        <w:rPr>
          <w:b/>
        </w:rPr>
      </w:pPr>
      <w:r>
        <w:rPr>
          <w:b/>
        </w:rPr>
        <w:t>His ___________ ______________ Spirit</w:t>
      </w:r>
    </w:p>
    <w:p w14:paraId="484CE22F" w14:textId="167DB48B" w:rsidR="00C364C5" w:rsidRPr="00C364C5" w:rsidRDefault="00C364C5" w:rsidP="00C364C5">
      <w:pPr>
        <w:rPr>
          <w:sz w:val="22"/>
        </w:rPr>
      </w:pPr>
      <w:r w:rsidRPr="00C364C5">
        <w:rPr>
          <w:b/>
          <w:bCs/>
          <w:sz w:val="22"/>
          <w:lang w:val="en"/>
        </w:rPr>
        <w:t>Phi. 2:</w:t>
      </w:r>
      <w:r w:rsidRPr="00C364C5">
        <w:rPr>
          <w:b/>
          <w:bCs/>
          <w:sz w:val="22"/>
          <w:lang w:val="en"/>
        </w:rPr>
        <w:t>21</w:t>
      </w:r>
      <w:r w:rsidRPr="00C364C5">
        <w:rPr>
          <w:sz w:val="22"/>
          <w:lang w:val="en"/>
        </w:rPr>
        <w:t xml:space="preserve"> </w:t>
      </w:r>
      <w:proofErr w:type="gramStart"/>
      <w:r w:rsidRPr="00C364C5">
        <w:rPr>
          <w:sz w:val="22"/>
        </w:rPr>
        <w:t>For</w:t>
      </w:r>
      <w:proofErr w:type="gramEnd"/>
      <w:r w:rsidRPr="00C364C5">
        <w:rPr>
          <w:sz w:val="22"/>
        </w:rPr>
        <w:t xml:space="preserve"> they all seek their own interests, not those of Jesus Christ. </w:t>
      </w:r>
      <w:proofErr w:type="gramStart"/>
      <w:r w:rsidRPr="00C364C5">
        <w:rPr>
          <w:b/>
          <w:bCs/>
          <w:sz w:val="22"/>
          <w:lang w:val="en"/>
        </w:rPr>
        <w:t>22</w:t>
      </w:r>
      <w:r w:rsidRPr="00C364C5">
        <w:rPr>
          <w:sz w:val="22"/>
          <w:lang w:val="en"/>
        </w:rPr>
        <w:t xml:space="preserve"> </w:t>
      </w:r>
      <w:r w:rsidRPr="00C364C5">
        <w:rPr>
          <w:sz w:val="22"/>
        </w:rPr>
        <w:t>But</w:t>
      </w:r>
      <w:proofErr w:type="gramEnd"/>
      <w:r w:rsidRPr="00C364C5">
        <w:rPr>
          <w:sz w:val="22"/>
        </w:rPr>
        <w:t xml:space="preserve"> you know Timothy’s proven worth, how as a son with a father he has served with me in the gospel.</w:t>
      </w:r>
    </w:p>
    <w:p w14:paraId="4E67ADAC" w14:textId="27487E7A" w:rsidR="00A15EEF" w:rsidRPr="00A15EEF" w:rsidRDefault="00A15EEF" w:rsidP="00A15EEF">
      <w:pPr>
        <w:pStyle w:val="IntenseQuote"/>
        <w:ind w:left="360" w:right="360"/>
        <w:jc w:val="both"/>
        <w:rPr>
          <w:rFonts w:ascii="Calibri" w:hAnsi="Calibri"/>
          <w:b/>
          <w:i w:val="0"/>
          <w:color w:val="auto"/>
          <w:sz w:val="22"/>
        </w:rPr>
      </w:pPr>
      <w:r w:rsidRPr="00A15EEF">
        <w:rPr>
          <w:b/>
          <w:bCs/>
          <w:i w:val="0"/>
          <w:color w:val="auto"/>
        </w:rPr>
        <w:t xml:space="preserve">Matthew 16:24–25 (ESV) — </w:t>
      </w:r>
      <w:r w:rsidRPr="00A15EEF">
        <w:rPr>
          <w:b/>
          <w:bCs/>
          <w:i w:val="0"/>
          <w:color w:val="auto"/>
          <w:lang w:val="en"/>
        </w:rPr>
        <w:t>24</w:t>
      </w:r>
      <w:r w:rsidRPr="00A15EEF">
        <w:rPr>
          <w:b/>
          <w:i w:val="0"/>
          <w:color w:val="auto"/>
          <w:lang w:val="en"/>
        </w:rPr>
        <w:t xml:space="preserve"> </w:t>
      </w:r>
      <w:r w:rsidRPr="00A15EEF">
        <w:rPr>
          <w:b/>
          <w:i w:val="0"/>
          <w:color w:val="auto"/>
        </w:rPr>
        <w:t xml:space="preserve">Then Jesus told his disciples, “If anyone would come after me, let him </w:t>
      </w:r>
      <w:r w:rsidRPr="00A15EEF">
        <w:rPr>
          <w:b/>
          <w:color w:val="auto"/>
        </w:rPr>
        <w:t>deny himself</w:t>
      </w:r>
      <w:r w:rsidRPr="00A15EEF">
        <w:rPr>
          <w:b/>
          <w:i w:val="0"/>
          <w:color w:val="auto"/>
        </w:rPr>
        <w:t xml:space="preserve"> and </w:t>
      </w:r>
      <w:r w:rsidRPr="00A15EEF">
        <w:rPr>
          <w:b/>
          <w:color w:val="auto"/>
        </w:rPr>
        <w:t>take up his cross</w:t>
      </w:r>
      <w:r w:rsidRPr="00A15EEF">
        <w:rPr>
          <w:b/>
          <w:i w:val="0"/>
          <w:color w:val="auto"/>
        </w:rPr>
        <w:t xml:space="preserve"> and </w:t>
      </w:r>
      <w:r w:rsidRPr="00A15EEF">
        <w:rPr>
          <w:b/>
          <w:color w:val="auto"/>
        </w:rPr>
        <w:t>follow me</w:t>
      </w:r>
      <w:r w:rsidRPr="00A15EEF">
        <w:rPr>
          <w:b/>
          <w:i w:val="0"/>
          <w:color w:val="auto"/>
        </w:rPr>
        <w:t xml:space="preserve">. </w:t>
      </w:r>
      <w:proofErr w:type="gramStart"/>
      <w:r w:rsidRPr="00A15EEF">
        <w:rPr>
          <w:b/>
          <w:bCs/>
          <w:i w:val="0"/>
          <w:color w:val="auto"/>
          <w:lang w:val="en"/>
        </w:rPr>
        <w:t>25</w:t>
      </w:r>
      <w:r w:rsidRPr="00A15EEF">
        <w:rPr>
          <w:b/>
          <w:i w:val="0"/>
          <w:color w:val="auto"/>
          <w:lang w:val="en"/>
        </w:rPr>
        <w:t xml:space="preserve"> </w:t>
      </w:r>
      <w:r w:rsidRPr="00A15EEF">
        <w:rPr>
          <w:b/>
          <w:i w:val="0"/>
          <w:color w:val="auto"/>
        </w:rPr>
        <w:t>For whoever would save</w:t>
      </w:r>
      <w:proofErr w:type="gramEnd"/>
      <w:r w:rsidRPr="00A15EEF">
        <w:rPr>
          <w:b/>
          <w:i w:val="0"/>
          <w:color w:val="auto"/>
        </w:rPr>
        <w:t xml:space="preserve"> his life will lose it, but whoever loses his</w:t>
      </w:r>
      <w:r w:rsidRPr="00A15EEF">
        <w:rPr>
          <w:b/>
          <w:i w:val="0"/>
          <w:color w:val="auto"/>
        </w:rPr>
        <w:t xml:space="preserve"> life for my sake will find it.</w:t>
      </w:r>
    </w:p>
    <w:p w14:paraId="59816AA0" w14:textId="256B0B22" w:rsidR="006F6C8A" w:rsidRDefault="006F6C8A" w:rsidP="006F6C8A">
      <w:pPr>
        <w:rPr>
          <w:b/>
          <w:sz w:val="22"/>
        </w:rPr>
      </w:pPr>
      <w:r w:rsidRPr="006F6C8A">
        <w:rPr>
          <w:sz w:val="22"/>
        </w:rPr>
        <w:t xml:space="preserve">“When Christ calls a man, he bids him come and die, it may be a death like that of the first disciples who had to leave home and work to follow him, or it may be a death like Luther’s, who had to leave the monastery and go out into the world. </w:t>
      </w:r>
      <w:proofErr w:type="gramStart"/>
      <w:r w:rsidRPr="006F6C8A">
        <w:rPr>
          <w:sz w:val="22"/>
        </w:rPr>
        <w:t>But</w:t>
      </w:r>
      <w:proofErr w:type="gramEnd"/>
      <w:r w:rsidRPr="006F6C8A">
        <w:rPr>
          <w:sz w:val="22"/>
        </w:rPr>
        <w:t xml:space="preserve"> it is the same death every time—death in Jesus Christ, the death of the old man and his call. Jesus’ summons to the rich young man was calling him to die, because only the man who is dead to his own will can follow Christ. In </w:t>
      </w:r>
      <w:proofErr w:type="gramStart"/>
      <w:r w:rsidRPr="006F6C8A">
        <w:rPr>
          <w:sz w:val="22"/>
        </w:rPr>
        <w:t>fact</w:t>
      </w:r>
      <w:proofErr w:type="gramEnd"/>
      <w:r w:rsidRPr="006F6C8A">
        <w:rPr>
          <w:sz w:val="22"/>
        </w:rPr>
        <w:t xml:space="preserve"> every command of Jesus is a call to die, with all our affections and lusts. </w:t>
      </w:r>
      <w:proofErr w:type="gramStart"/>
      <w:r w:rsidRPr="006F6C8A">
        <w:rPr>
          <w:sz w:val="22"/>
        </w:rPr>
        <w:t>But</w:t>
      </w:r>
      <w:proofErr w:type="gramEnd"/>
      <w:r w:rsidRPr="006F6C8A">
        <w:rPr>
          <w:sz w:val="22"/>
        </w:rPr>
        <w:t xml:space="preserve"> we do not want to die, and therefore Jesus Christ and his call are necessarily our death as well as our life. The call to discipleship, the baptism in the name of Jesus Christ means both death and life.” –</w:t>
      </w:r>
      <w:r w:rsidRPr="006F6C8A">
        <w:rPr>
          <w:b/>
          <w:sz w:val="22"/>
        </w:rPr>
        <w:t xml:space="preserve">D. </w:t>
      </w:r>
      <w:proofErr w:type="spellStart"/>
      <w:r w:rsidRPr="006F6C8A">
        <w:rPr>
          <w:b/>
          <w:sz w:val="22"/>
        </w:rPr>
        <w:t>Bonhoffer</w:t>
      </w:r>
      <w:proofErr w:type="spellEnd"/>
      <w:r w:rsidRPr="006F6C8A">
        <w:rPr>
          <w:b/>
          <w:sz w:val="22"/>
        </w:rPr>
        <w:t xml:space="preserve">; </w:t>
      </w:r>
      <w:proofErr w:type="gramStart"/>
      <w:r w:rsidRPr="006F6C8A">
        <w:rPr>
          <w:b/>
          <w:sz w:val="22"/>
        </w:rPr>
        <w:t>The</w:t>
      </w:r>
      <w:proofErr w:type="gramEnd"/>
      <w:r w:rsidRPr="006F6C8A">
        <w:rPr>
          <w:b/>
          <w:sz w:val="22"/>
        </w:rPr>
        <w:t xml:space="preserve"> Cost of Discipleship</w:t>
      </w:r>
    </w:p>
    <w:p w14:paraId="1696CE47" w14:textId="327432BD" w:rsidR="006F6C8A" w:rsidRDefault="006F6C8A" w:rsidP="006F6C8A">
      <w:pPr>
        <w:rPr>
          <w:b/>
          <w:sz w:val="22"/>
        </w:rPr>
      </w:pPr>
    </w:p>
    <w:p w14:paraId="65620D57" w14:textId="194CC608" w:rsidR="006F6C8A" w:rsidRPr="006F6C8A" w:rsidRDefault="006F6C8A" w:rsidP="006F6C8A">
      <w:pPr>
        <w:pStyle w:val="ListParagraph"/>
        <w:numPr>
          <w:ilvl w:val="0"/>
          <w:numId w:val="4"/>
        </w:numPr>
        <w:rPr>
          <w:b/>
        </w:rPr>
      </w:pPr>
      <w:r>
        <w:rPr>
          <w:b/>
        </w:rPr>
        <w:t>His _________________ Character</w:t>
      </w:r>
    </w:p>
    <w:p w14:paraId="4CD80F76" w14:textId="36610969" w:rsidR="006F6C8A" w:rsidRDefault="006F6C8A" w:rsidP="006F6C8A">
      <w:pPr>
        <w:rPr>
          <w:sz w:val="22"/>
        </w:rPr>
      </w:pPr>
      <w:r w:rsidRPr="00F34CC0">
        <w:rPr>
          <w:b/>
          <w:bCs/>
          <w:sz w:val="22"/>
          <w:lang w:val="en"/>
        </w:rPr>
        <w:t>Phil 2:</w:t>
      </w:r>
      <w:r w:rsidRPr="00F34CC0">
        <w:rPr>
          <w:b/>
          <w:bCs/>
          <w:sz w:val="22"/>
          <w:lang w:val="en"/>
        </w:rPr>
        <w:t>22</w:t>
      </w:r>
      <w:r w:rsidRPr="00F34CC0">
        <w:rPr>
          <w:sz w:val="22"/>
          <w:lang w:val="en"/>
        </w:rPr>
        <w:t xml:space="preserve"> </w:t>
      </w:r>
      <w:r w:rsidRPr="00F34CC0">
        <w:rPr>
          <w:sz w:val="22"/>
        </w:rPr>
        <w:t>But you know Timothy’s proven worth, how as a son with a father he has served with me in the gospel.</w:t>
      </w:r>
    </w:p>
    <w:p w14:paraId="43B2E0E7" w14:textId="08664B5E" w:rsidR="00F34CC0" w:rsidRPr="00F34CC0" w:rsidRDefault="00F34CC0" w:rsidP="006F6C8A">
      <w:pPr>
        <w:rPr>
          <w:b/>
          <w:u w:val="single"/>
        </w:rPr>
      </w:pPr>
      <w:r w:rsidRPr="00F34CC0">
        <w:rPr>
          <w:b/>
          <w:u w:val="single"/>
        </w:rPr>
        <w:t>Questions to Consider</w:t>
      </w:r>
    </w:p>
    <w:p w14:paraId="018455B1" w14:textId="5A0AEFB1" w:rsidR="006F6C8A" w:rsidRDefault="00F34CC0" w:rsidP="00F34CC0">
      <w:pPr>
        <w:pStyle w:val="NoSpacing"/>
        <w:rPr>
          <w:sz w:val="22"/>
        </w:rPr>
      </w:pPr>
      <w:r>
        <w:rPr>
          <w:sz w:val="22"/>
        </w:rPr>
        <w:t xml:space="preserve">In what ways did Timothy’s life demonstrate God’s work in him? </w:t>
      </w:r>
    </w:p>
    <w:p w14:paraId="496767F6" w14:textId="77777777" w:rsidR="00F34CC0" w:rsidRPr="00F34CC0" w:rsidRDefault="00F34CC0" w:rsidP="00F34CC0">
      <w:pPr>
        <w:pStyle w:val="NoSpacing"/>
        <w:rPr>
          <w:sz w:val="12"/>
        </w:rPr>
      </w:pPr>
    </w:p>
    <w:p w14:paraId="0EF08DB5" w14:textId="77777777" w:rsidR="00F34CC0" w:rsidRPr="00F34CC0" w:rsidRDefault="00F34CC0" w:rsidP="00F34CC0">
      <w:pPr>
        <w:pStyle w:val="NoSpacing"/>
        <w:rPr>
          <w:sz w:val="22"/>
        </w:rPr>
      </w:pPr>
      <w:r>
        <w:rPr>
          <w:sz w:val="22"/>
        </w:rPr>
        <w:t xml:space="preserve">Have you taken responsibility for another’s progress and joy in Christ?  </w:t>
      </w:r>
    </w:p>
    <w:p w14:paraId="6B12DFDB" w14:textId="77777777" w:rsidR="00F34CC0" w:rsidRPr="00F34CC0" w:rsidRDefault="00F34CC0" w:rsidP="00F34CC0">
      <w:pPr>
        <w:pStyle w:val="NoSpacing"/>
        <w:rPr>
          <w:sz w:val="8"/>
        </w:rPr>
      </w:pPr>
    </w:p>
    <w:p w14:paraId="2ABA35CD" w14:textId="27B7BB76" w:rsidR="00F34CC0" w:rsidRDefault="00F34CC0">
      <w:pPr>
        <w:pStyle w:val="NoSpacing"/>
        <w:rPr>
          <w:sz w:val="22"/>
        </w:rPr>
      </w:pPr>
      <w:r>
        <w:rPr>
          <w:sz w:val="22"/>
        </w:rPr>
        <w:t>Consider this past week, have you had any opportunities to die to self and demonstrate Christ’s love to someone else? What did this process look like for you?</w:t>
      </w:r>
    </w:p>
    <w:p w14:paraId="534AD442" w14:textId="77777777" w:rsidR="006D7D5A" w:rsidRPr="006E4920" w:rsidRDefault="006D7D5A" w:rsidP="006D7D5A">
      <w:pPr>
        <w:pStyle w:val="NoSpacing"/>
        <w:jc w:val="center"/>
        <w:rPr>
          <w:b/>
          <w:u w:val="single"/>
        </w:rPr>
      </w:pPr>
      <w:r>
        <w:rPr>
          <w:b/>
          <w:u w:val="single"/>
        </w:rPr>
        <w:lastRenderedPageBreak/>
        <w:t>A Demonstration of Discipleship: Part 1</w:t>
      </w:r>
    </w:p>
    <w:p w14:paraId="78BDC4A9" w14:textId="77777777" w:rsidR="006D7D5A" w:rsidRDefault="006D7D5A" w:rsidP="006D7D5A">
      <w:pPr>
        <w:pStyle w:val="NoSpacing"/>
        <w:jc w:val="center"/>
      </w:pPr>
      <w:r w:rsidRPr="006E4920">
        <w:t xml:space="preserve">Philippians </w:t>
      </w:r>
      <w:r>
        <w:t>2:19-24</w:t>
      </w:r>
    </w:p>
    <w:p w14:paraId="232E7BAF" w14:textId="77777777" w:rsidR="006D7D5A" w:rsidRPr="001D39D5" w:rsidRDefault="006D7D5A" w:rsidP="006D7D5A">
      <w:pPr>
        <w:pStyle w:val="NoSpacing"/>
        <w:jc w:val="center"/>
        <w:rPr>
          <w:sz w:val="16"/>
        </w:rPr>
      </w:pPr>
    </w:p>
    <w:p w14:paraId="494BBED1" w14:textId="77777777" w:rsidR="006D7D5A" w:rsidRPr="009953E3" w:rsidRDefault="006D7D5A" w:rsidP="006D7D5A">
      <w:r w:rsidRPr="001B7147">
        <w:rPr>
          <w:b/>
        </w:rPr>
        <w:t>Big Idea:</w:t>
      </w:r>
      <w:r>
        <w:t xml:space="preserve"> Timothy serves as a demonstration of God’s work in sanctification. Timothy had a genuine love for the church that expressed itself in dying to self and giving himself in service to his brothers and sisters in Christ.   </w:t>
      </w:r>
    </w:p>
    <w:p w14:paraId="79E43462" w14:textId="77777777" w:rsidR="006D7D5A" w:rsidRPr="009953E3" w:rsidRDefault="006D7D5A" w:rsidP="006D7D5A">
      <w:pPr>
        <w:rPr>
          <w:rFonts w:ascii="Calibri" w:hAnsi="Calibri" w:cs="Calibri"/>
          <w:szCs w:val="24"/>
        </w:rPr>
      </w:pPr>
      <w:r w:rsidRPr="005E063D">
        <w:rPr>
          <w:rFonts w:ascii="Calibri" w:hAnsi="Calibri" w:cs="Calibri"/>
          <w:szCs w:val="24"/>
        </w:rPr>
        <w:t>In these verses, Paul promised t</w:t>
      </w:r>
      <w:r>
        <w:rPr>
          <w:rFonts w:ascii="Calibri" w:hAnsi="Calibri" w:cs="Calibri"/>
          <w:szCs w:val="24"/>
        </w:rPr>
        <w:t xml:space="preserve">o send Timothy and Epaphroditus… </w:t>
      </w:r>
      <w:r w:rsidRPr="005E063D">
        <w:rPr>
          <w:rFonts w:ascii="Calibri" w:hAnsi="Calibri" w:cs="Calibri"/>
          <w:szCs w:val="24"/>
        </w:rPr>
        <w:t>These two stand as further examples of the mind of Christ</w:t>
      </w:r>
      <w:r>
        <w:rPr>
          <w:rFonts w:ascii="Calibri" w:hAnsi="Calibri" w:cs="Calibri"/>
          <w:szCs w:val="24"/>
        </w:rPr>
        <w:t xml:space="preserve">… </w:t>
      </w:r>
      <w:r w:rsidRPr="005E063D">
        <w:rPr>
          <w:rFonts w:ascii="Calibri" w:hAnsi="Calibri" w:cs="Calibri"/>
          <w:szCs w:val="24"/>
        </w:rPr>
        <w:t xml:space="preserve">while Paul thought of the mind of Christ he </w:t>
      </w:r>
      <w:proofErr w:type="gramStart"/>
      <w:r w:rsidRPr="005E063D">
        <w:rPr>
          <w:rFonts w:ascii="Calibri" w:hAnsi="Calibri" w:cs="Calibri"/>
          <w:szCs w:val="24"/>
        </w:rPr>
        <w:t>was reminded</w:t>
      </w:r>
      <w:proofErr w:type="gramEnd"/>
      <w:r w:rsidRPr="005E063D">
        <w:rPr>
          <w:rFonts w:ascii="Calibri" w:hAnsi="Calibri" w:cs="Calibri"/>
          <w:szCs w:val="24"/>
        </w:rPr>
        <w:t xml:space="preserve"> of two who represented that character and had especially been selfless in their service to him.</w:t>
      </w:r>
      <w:r w:rsidRPr="005E063D">
        <w:rPr>
          <w:rFonts w:ascii="Calibri" w:hAnsi="Calibri" w:cs="Calibri"/>
          <w:szCs w:val="24"/>
          <w:vertAlign w:val="superscript"/>
        </w:rPr>
        <w:footnoteReference w:id="2"/>
      </w:r>
    </w:p>
    <w:p w14:paraId="42BA9959" w14:textId="77777777" w:rsidR="006D7D5A" w:rsidRPr="00162AB0" w:rsidRDefault="006D7D5A" w:rsidP="006D7D5A">
      <w:pPr>
        <w:rPr>
          <w:b/>
          <w:sz w:val="28"/>
        </w:rPr>
      </w:pPr>
      <w:proofErr w:type="gramStart"/>
      <w:r>
        <w:t>3</w:t>
      </w:r>
      <w:proofErr w:type="gramEnd"/>
      <w:r>
        <w:t xml:space="preserve"> Ways Timothy Demonstrates Discipleship;</w:t>
      </w:r>
    </w:p>
    <w:p w14:paraId="0B99CE04" w14:textId="77777777" w:rsidR="006D7D5A" w:rsidRPr="0083680C" w:rsidRDefault="006D7D5A" w:rsidP="006D7D5A">
      <w:pPr>
        <w:pStyle w:val="ListParagraph"/>
        <w:numPr>
          <w:ilvl w:val="0"/>
          <w:numId w:val="49"/>
        </w:numPr>
        <w:rPr>
          <w:b/>
        </w:rPr>
      </w:pPr>
      <w:r>
        <w:rPr>
          <w:b/>
        </w:rPr>
        <w:t>His ________________ _____________ for the Church.</w:t>
      </w:r>
    </w:p>
    <w:p w14:paraId="26812B66" w14:textId="77777777" w:rsidR="006D7D5A" w:rsidRPr="009953E3" w:rsidRDefault="006D7D5A" w:rsidP="006D7D5A">
      <w:pPr>
        <w:rPr>
          <w:sz w:val="22"/>
        </w:rPr>
      </w:pPr>
      <w:r w:rsidRPr="009953E3">
        <w:rPr>
          <w:b/>
          <w:bCs/>
          <w:sz w:val="22"/>
          <w:lang w:val="en"/>
        </w:rPr>
        <w:t>Phil. 2:19</w:t>
      </w:r>
      <w:r w:rsidRPr="009953E3">
        <w:rPr>
          <w:sz w:val="22"/>
          <w:lang w:val="en"/>
        </w:rPr>
        <w:t xml:space="preserve"> </w:t>
      </w:r>
      <w:r w:rsidRPr="009953E3">
        <w:rPr>
          <w:sz w:val="22"/>
        </w:rPr>
        <w:t xml:space="preserve">I hope in the Lord Jesus to send Timothy to you soon, so that I too may be cheered by news of you. </w:t>
      </w:r>
      <w:r w:rsidRPr="009953E3">
        <w:rPr>
          <w:b/>
          <w:bCs/>
          <w:sz w:val="22"/>
          <w:lang w:val="en"/>
        </w:rPr>
        <w:t>20</w:t>
      </w:r>
      <w:r w:rsidRPr="009953E3">
        <w:rPr>
          <w:sz w:val="22"/>
          <w:lang w:val="en"/>
        </w:rPr>
        <w:t xml:space="preserve"> </w:t>
      </w:r>
      <w:r w:rsidRPr="009953E3">
        <w:rPr>
          <w:sz w:val="22"/>
        </w:rPr>
        <w:t>For I have no one like him, who will be genuinely concerned for your welfare.</w:t>
      </w:r>
    </w:p>
    <w:p w14:paraId="446AA785" w14:textId="77777777" w:rsidR="006D7D5A" w:rsidRPr="007F34E3" w:rsidRDefault="006D7D5A" w:rsidP="006D7D5A">
      <w:pPr>
        <w:rPr>
          <w:b/>
          <w:sz w:val="12"/>
        </w:rPr>
      </w:pPr>
    </w:p>
    <w:p w14:paraId="4AA96D63" w14:textId="77777777" w:rsidR="006D7D5A" w:rsidRPr="009953E3" w:rsidRDefault="006D7D5A" w:rsidP="006D7D5A">
      <w:pPr>
        <w:pStyle w:val="IntenseQuote"/>
        <w:jc w:val="both"/>
        <w:rPr>
          <w:color w:val="auto"/>
          <w:sz w:val="28"/>
        </w:rPr>
      </w:pPr>
      <w:r w:rsidRPr="009953E3">
        <w:rPr>
          <w:rStyle w:val="Strong"/>
          <w:color w:val="auto"/>
          <w:sz w:val="28"/>
        </w:rPr>
        <w:t xml:space="preserve">As Jesus lives his life through us and we identify with his Spirit in us we too, love his church. </w:t>
      </w:r>
    </w:p>
    <w:p w14:paraId="60D64129" w14:textId="77777777" w:rsidR="006D7D5A" w:rsidRPr="009953E3" w:rsidRDefault="006D7D5A" w:rsidP="006D7D5A">
      <w:pPr>
        <w:rPr>
          <w:rFonts w:ascii="Calibri" w:hAnsi="Calibri"/>
          <w:sz w:val="20"/>
        </w:rPr>
      </w:pPr>
      <w:proofErr w:type="gramStart"/>
      <w:r w:rsidRPr="009953E3">
        <w:rPr>
          <w:b/>
          <w:bCs/>
          <w:sz w:val="22"/>
        </w:rPr>
        <w:t>1</w:t>
      </w:r>
      <w:proofErr w:type="gramEnd"/>
      <w:r w:rsidRPr="009953E3">
        <w:rPr>
          <w:b/>
          <w:bCs/>
          <w:sz w:val="22"/>
        </w:rPr>
        <w:t xml:space="preserve"> John 3:11 (ESV) — </w:t>
      </w:r>
      <w:r w:rsidRPr="009953E3">
        <w:rPr>
          <w:b/>
          <w:bCs/>
          <w:sz w:val="22"/>
          <w:lang w:val="en"/>
        </w:rPr>
        <w:t>11</w:t>
      </w:r>
      <w:r w:rsidRPr="009953E3">
        <w:rPr>
          <w:sz w:val="22"/>
          <w:lang w:val="en"/>
        </w:rPr>
        <w:t xml:space="preserve"> </w:t>
      </w:r>
      <w:r w:rsidRPr="009953E3">
        <w:rPr>
          <w:sz w:val="22"/>
        </w:rPr>
        <w:t xml:space="preserve">For this is the message that you have heard from the beginning, that we should love one another. </w:t>
      </w:r>
    </w:p>
    <w:p w14:paraId="168EA5B4" w14:textId="77777777" w:rsidR="006D7D5A" w:rsidRPr="009953E3" w:rsidRDefault="006D7D5A" w:rsidP="006D7D5A">
      <w:pPr>
        <w:rPr>
          <w:rFonts w:ascii="Calibri" w:hAnsi="Calibri"/>
          <w:sz w:val="20"/>
        </w:rPr>
      </w:pPr>
      <w:proofErr w:type="gramStart"/>
      <w:r w:rsidRPr="009953E3">
        <w:rPr>
          <w:b/>
          <w:bCs/>
          <w:sz w:val="22"/>
        </w:rPr>
        <w:t>1</w:t>
      </w:r>
      <w:proofErr w:type="gramEnd"/>
      <w:r w:rsidRPr="009953E3">
        <w:rPr>
          <w:b/>
          <w:bCs/>
          <w:sz w:val="22"/>
        </w:rPr>
        <w:t xml:space="preserve"> John 3:16–18 (ESV) — </w:t>
      </w:r>
      <w:r w:rsidRPr="009953E3">
        <w:rPr>
          <w:b/>
          <w:bCs/>
          <w:sz w:val="22"/>
          <w:lang w:val="en"/>
        </w:rPr>
        <w:t>16</w:t>
      </w:r>
      <w:r w:rsidRPr="009953E3">
        <w:rPr>
          <w:sz w:val="22"/>
          <w:lang w:val="en"/>
        </w:rPr>
        <w:t xml:space="preserve"> </w:t>
      </w:r>
      <w:r w:rsidRPr="009953E3">
        <w:rPr>
          <w:sz w:val="22"/>
        </w:rPr>
        <w:t xml:space="preserve">By this we know love, that he laid down his life for us, and we ought to lay down our lives for the brothers. </w:t>
      </w:r>
      <w:proofErr w:type="gramStart"/>
      <w:r w:rsidRPr="009953E3">
        <w:rPr>
          <w:b/>
          <w:bCs/>
          <w:sz w:val="22"/>
          <w:lang w:val="en"/>
        </w:rPr>
        <w:t>17</w:t>
      </w:r>
      <w:r w:rsidRPr="009953E3">
        <w:rPr>
          <w:sz w:val="22"/>
          <w:lang w:val="en"/>
        </w:rPr>
        <w:t xml:space="preserve"> </w:t>
      </w:r>
      <w:r w:rsidRPr="009953E3">
        <w:rPr>
          <w:sz w:val="22"/>
        </w:rPr>
        <w:t>But</w:t>
      </w:r>
      <w:proofErr w:type="gramEnd"/>
      <w:r w:rsidRPr="009953E3">
        <w:rPr>
          <w:sz w:val="22"/>
        </w:rPr>
        <w:t xml:space="preserve"> if anyone has the world’s goods and sees his brother in need, yet closes his heart against him, how does God’s love abide in him? </w:t>
      </w:r>
      <w:r w:rsidRPr="009953E3">
        <w:rPr>
          <w:b/>
          <w:bCs/>
          <w:sz w:val="22"/>
          <w:lang w:val="en"/>
        </w:rPr>
        <w:t>18</w:t>
      </w:r>
      <w:r w:rsidRPr="009953E3">
        <w:rPr>
          <w:sz w:val="22"/>
          <w:lang w:val="en"/>
        </w:rPr>
        <w:t xml:space="preserve"> </w:t>
      </w:r>
      <w:r w:rsidRPr="009953E3">
        <w:rPr>
          <w:sz w:val="22"/>
        </w:rPr>
        <w:t xml:space="preserve">Little children, let us not love in word or talk but </w:t>
      </w:r>
      <w:proofErr w:type="spellStart"/>
      <w:r w:rsidRPr="009953E3">
        <w:rPr>
          <w:sz w:val="22"/>
        </w:rPr>
        <w:t>in deed</w:t>
      </w:r>
      <w:proofErr w:type="spellEnd"/>
      <w:r w:rsidRPr="009953E3">
        <w:rPr>
          <w:sz w:val="22"/>
        </w:rPr>
        <w:t xml:space="preserve"> and in truth. </w:t>
      </w:r>
    </w:p>
    <w:p w14:paraId="79779BC4" w14:textId="77777777" w:rsidR="006D7D5A" w:rsidRDefault="006D7D5A" w:rsidP="006D7D5A">
      <w:pPr>
        <w:rPr>
          <w:b/>
        </w:rPr>
      </w:pPr>
    </w:p>
    <w:p w14:paraId="7C9FA2F0" w14:textId="77777777" w:rsidR="006D7D5A" w:rsidRDefault="006D7D5A" w:rsidP="006D7D5A">
      <w:pPr>
        <w:rPr>
          <w:b/>
        </w:rPr>
      </w:pPr>
      <w:r w:rsidRPr="00301C55">
        <w:rPr>
          <w:b/>
        </w:rPr>
        <w:t xml:space="preserve">Just </w:t>
      </w:r>
      <w:proofErr w:type="gramStart"/>
      <w:r w:rsidRPr="00301C55">
        <w:rPr>
          <w:b/>
        </w:rPr>
        <w:t>like</w:t>
      </w:r>
      <w:proofErr w:type="gramEnd"/>
      <w:r w:rsidRPr="00301C55">
        <w:rPr>
          <w:b/>
        </w:rPr>
        <w:t xml:space="preserve"> a parent assumes responsibility for the well-being of their child so to we ought to assume a certain level of responsibility to those in the church. </w:t>
      </w:r>
    </w:p>
    <w:p w14:paraId="133AD165" w14:textId="77777777" w:rsidR="006D7D5A" w:rsidRDefault="006D7D5A" w:rsidP="006D7D5A">
      <w:pPr>
        <w:rPr>
          <w:sz w:val="22"/>
        </w:rPr>
      </w:pPr>
      <w:proofErr w:type="gramStart"/>
      <w:r w:rsidRPr="00C364C5">
        <w:rPr>
          <w:b/>
          <w:bCs/>
          <w:sz w:val="22"/>
        </w:rPr>
        <w:lastRenderedPageBreak/>
        <w:t>1</w:t>
      </w:r>
      <w:proofErr w:type="gramEnd"/>
      <w:r w:rsidRPr="00C364C5">
        <w:rPr>
          <w:b/>
          <w:bCs/>
          <w:sz w:val="22"/>
        </w:rPr>
        <w:t xml:space="preserve"> Corinthians 4:14–17 (ESV) — </w:t>
      </w:r>
      <w:r w:rsidRPr="00C364C5">
        <w:rPr>
          <w:b/>
          <w:bCs/>
          <w:sz w:val="22"/>
          <w:lang w:val="en"/>
        </w:rPr>
        <w:t>14</w:t>
      </w:r>
      <w:r w:rsidRPr="00C364C5">
        <w:rPr>
          <w:sz w:val="22"/>
          <w:lang w:val="en"/>
        </w:rPr>
        <w:t xml:space="preserve"> </w:t>
      </w:r>
      <w:r w:rsidRPr="00C364C5">
        <w:rPr>
          <w:sz w:val="22"/>
        </w:rPr>
        <w:t xml:space="preserve">I do not write these things to make you ashamed, but to admonish you as my beloved children. </w:t>
      </w:r>
      <w:r w:rsidRPr="00C364C5">
        <w:rPr>
          <w:b/>
          <w:bCs/>
          <w:sz w:val="22"/>
          <w:lang w:val="en"/>
        </w:rPr>
        <w:t>15</w:t>
      </w:r>
      <w:r w:rsidRPr="00C364C5">
        <w:rPr>
          <w:sz w:val="22"/>
          <w:lang w:val="en"/>
        </w:rPr>
        <w:t xml:space="preserve"> </w:t>
      </w:r>
      <w:r w:rsidRPr="00C364C5">
        <w:rPr>
          <w:sz w:val="22"/>
        </w:rPr>
        <w:t xml:space="preserve">For though you have countless guides in Christ, you do not have many fathers. For I became your father in Christ Jesus through the gospel. </w:t>
      </w:r>
      <w:r w:rsidRPr="00C364C5">
        <w:rPr>
          <w:b/>
          <w:bCs/>
          <w:sz w:val="22"/>
          <w:lang w:val="en"/>
        </w:rPr>
        <w:t>16</w:t>
      </w:r>
      <w:r w:rsidRPr="00C364C5">
        <w:rPr>
          <w:sz w:val="22"/>
          <w:lang w:val="en"/>
        </w:rPr>
        <w:t xml:space="preserve"> </w:t>
      </w:r>
      <w:r w:rsidRPr="00C364C5">
        <w:rPr>
          <w:sz w:val="22"/>
        </w:rPr>
        <w:t xml:space="preserve">I urge you, then, be imitators of me. </w:t>
      </w:r>
      <w:r w:rsidRPr="00C364C5">
        <w:rPr>
          <w:b/>
          <w:bCs/>
          <w:sz w:val="22"/>
          <w:lang w:val="en"/>
        </w:rPr>
        <w:t>17</w:t>
      </w:r>
      <w:r w:rsidRPr="00C364C5">
        <w:rPr>
          <w:sz w:val="22"/>
          <w:lang w:val="en"/>
        </w:rPr>
        <w:t xml:space="preserve"> </w:t>
      </w:r>
      <w:r w:rsidRPr="00C364C5">
        <w:rPr>
          <w:sz w:val="22"/>
        </w:rPr>
        <w:t xml:space="preserve">That is why I sent you Timothy, my beloved and faithful child in the Lord, to remind you of my ways in Christ, as I teach them everywhere in every church. </w:t>
      </w:r>
    </w:p>
    <w:p w14:paraId="527FBB13" w14:textId="77777777" w:rsidR="006D7D5A" w:rsidRPr="00F34CC0" w:rsidRDefault="006D7D5A" w:rsidP="006D7D5A">
      <w:pPr>
        <w:rPr>
          <w:rFonts w:ascii="Calibri" w:hAnsi="Calibri"/>
          <w:sz w:val="8"/>
        </w:rPr>
      </w:pPr>
    </w:p>
    <w:p w14:paraId="0938A844" w14:textId="77777777" w:rsidR="006D7D5A" w:rsidRPr="005B0338" w:rsidRDefault="006D7D5A" w:rsidP="006D7D5A">
      <w:pPr>
        <w:pStyle w:val="ListParagraph"/>
        <w:numPr>
          <w:ilvl w:val="0"/>
          <w:numId w:val="49"/>
        </w:numPr>
        <w:rPr>
          <w:b/>
        </w:rPr>
      </w:pPr>
      <w:r>
        <w:rPr>
          <w:b/>
        </w:rPr>
        <w:t>His ___________ ______________ Spirit</w:t>
      </w:r>
    </w:p>
    <w:p w14:paraId="5D9BDC71" w14:textId="77777777" w:rsidR="006D7D5A" w:rsidRPr="00C364C5" w:rsidRDefault="006D7D5A" w:rsidP="006D7D5A">
      <w:pPr>
        <w:rPr>
          <w:sz w:val="22"/>
        </w:rPr>
      </w:pPr>
      <w:r w:rsidRPr="00C364C5">
        <w:rPr>
          <w:b/>
          <w:bCs/>
          <w:sz w:val="22"/>
          <w:lang w:val="en"/>
        </w:rPr>
        <w:t>Phi. 2:21</w:t>
      </w:r>
      <w:r w:rsidRPr="00C364C5">
        <w:rPr>
          <w:sz w:val="22"/>
          <w:lang w:val="en"/>
        </w:rPr>
        <w:t xml:space="preserve"> </w:t>
      </w:r>
      <w:proofErr w:type="gramStart"/>
      <w:r w:rsidRPr="00C364C5">
        <w:rPr>
          <w:sz w:val="22"/>
        </w:rPr>
        <w:t>For</w:t>
      </w:r>
      <w:proofErr w:type="gramEnd"/>
      <w:r w:rsidRPr="00C364C5">
        <w:rPr>
          <w:sz w:val="22"/>
        </w:rPr>
        <w:t xml:space="preserve"> they all seek their own interests, not those of Jesus Christ. </w:t>
      </w:r>
      <w:proofErr w:type="gramStart"/>
      <w:r w:rsidRPr="00C364C5">
        <w:rPr>
          <w:b/>
          <w:bCs/>
          <w:sz w:val="22"/>
          <w:lang w:val="en"/>
        </w:rPr>
        <w:t>22</w:t>
      </w:r>
      <w:r w:rsidRPr="00C364C5">
        <w:rPr>
          <w:sz w:val="22"/>
          <w:lang w:val="en"/>
        </w:rPr>
        <w:t xml:space="preserve"> </w:t>
      </w:r>
      <w:r w:rsidRPr="00C364C5">
        <w:rPr>
          <w:sz w:val="22"/>
        </w:rPr>
        <w:t>But</w:t>
      </w:r>
      <w:proofErr w:type="gramEnd"/>
      <w:r w:rsidRPr="00C364C5">
        <w:rPr>
          <w:sz w:val="22"/>
        </w:rPr>
        <w:t xml:space="preserve"> you know Timothy’s proven worth, how as a son with a father he has served with me in the gospel.</w:t>
      </w:r>
    </w:p>
    <w:p w14:paraId="3F64CD8B" w14:textId="77777777" w:rsidR="006D7D5A" w:rsidRPr="00A15EEF" w:rsidRDefault="006D7D5A" w:rsidP="006D7D5A">
      <w:pPr>
        <w:pStyle w:val="IntenseQuote"/>
        <w:ind w:left="360" w:right="360"/>
        <w:jc w:val="both"/>
        <w:rPr>
          <w:rFonts w:ascii="Calibri" w:hAnsi="Calibri"/>
          <w:b/>
          <w:i w:val="0"/>
          <w:color w:val="auto"/>
          <w:sz w:val="22"/>
        </w:rPr>
      </w:pPr>
      <w:r w:rsidRPr="00A15EEF">
        <w:rPr>
          <w:b/>
          <w:bCs/>
          <w:i w:val="0"/>
          <w:color w:val="auto"/>
        </w:rPr>
        <w:t xml:space="preserve">Matthew 16:24–25 (ESV) — </w:t>
      </w:r>
      <w:r w:rsidRPr="00A15EEF">
        <w:rPr>
          <w:b/>
          <w:bCs/>
          <w:i w:val="0"/>
          <w:color w:val="auto"/>
          <w:lang w:val="en"/>
        </w:rPr>
        <w:t>24</w:t>
      </w:r>
      <w:r w:rsidRPr="00A15EEF">
        <w:rPr>
          <w:b/>
          <w:i w:val="0"/>
          <w:color w:val="auto"/>
          <w:lang w:val="en"/>
        </w:rPr>
        <w:t xml:space="preserve"> </w:t>
      </w:r>
      <w:r w:rsidRPr="00A15EEF">
        <w:rPr>
          <w:b/>
          <w:i w:val="0"/>
          <w:color w:val="auto"/>
        </w:rPr>
        <w:t xml:space="preserve">Then Jesus told his disciples, “If anyone would come after me, let him </w:t>
      </w:r>
      <w:r w:rsidRPr="00A15EEF">
        <w:rPr>
          <w:b/>
          <w:color w:val="auto"/>
        </w:rPr>
        <w:t>deny himself</w:t>
      </w:r>
      <w:r w:rsidRPr="00A15EEF">
        <w:rPr>
          <w:b/>
          <w:i w:val="0"/>
          <w:color w:val="auto"/>
        </w:rPr>
        <w:t xml:space="preserve"> and </w:t>
      </w:r>
      <w:r w:rsidRPr="00A15EEF">
        <w:rPr>
          <w:b/>
          <w:color w:val="auto"/>
        </w:rPr>
        <w:t>take up his cross</w:t>
      </w:r>
      <w:r w:rsidRPr="00A15EEF">
        <w:rPr>
          <w:b/>
          <w:i w:val="0"/>
          <w:color w:val="auto"/>
        </w:rPr>
        <w:t xml:space="preserve"> and </w:t>
      </w:r>
      <w:r w:rsidRPr="00A15EEF">
        <w:rPr>
          <w:b/>
          <w:color w:val="auto"/>
        </w:rPr>
        <w:t>follow me</w:t>
      </w:r>
      <w:r w:rsidRPr="00A15EEF">
        <w:rPr>
          <w:b/>
          <w:i w:val="0"/>
          <w:color w:val="auto"/>
        </w:rPr>
        <w:t xml:space="preserve">. </w:t>
      </w:r>
      <w:proofErr w:type="gramStart"/>
      <w:r w:rsidRPr="00A15EEF">
        <w:rPr>
          <w:b/>
          <w:bCs/>
          <w:i w:val="0"/>
          <w:color w:val="auto"/>
          <w:lang w:val="en"/>
        </w:rPr>
        <w:t>25</w:t>
      </w:r>
      <w:r w:rsidRPr="00A15EEF">
        <w:rPr>
          <w:b/>
          <w:i w:val="0"/>
          <w:color w:val="auto"/>
          <w:lang w:val="en"/>
        </w:rPr>
        <w:t xml:space="preserve"> </w:t>
      </w:r>
      <w:r w:rsidRPr="00A15EEF">
        <w:rPr>
          <w:b/>
          <w:i w:val="0"/>
          <w:color w:val="auto"/>
        </w:rPr>
        <w:t>For whoever would save</w:t>
      </w:r>
      <w:proofErr w:type="gramEnd"/>
      <w:r w:rsidRPr="00A15EEF">
        <w:rPr>
          <w:b/>
          <w:i w:val="0"/>
          <w:color w:val="auto"/>
        </w:rPr>
        <w:t xml:space="preserve"> his life will lose it, but whoever loses his life for my sake will find it.</w:t>
      </w:r>
    </w:p>
    <w:p w14:paraId="192E15F4" w14:textId="77777777" w:rsidR="006D7D5A" w:rsidRDefault="006D7D5A" w:rsidP="006D7D5A">
      <w:pPr>
        <w:rPr>
          <w:b/>
          <w:sz w:val="22"/>
        </w:rPr>
      </w:pPr>
      <w:r w:rsidRPr="006F6C8A">
        <w:rPr>
          <w:sz w:val="22"/>
        </w:rPr>
        <w:t xml:space="preserve">“When Christ calls a man, he bids him come and die, it may be a death like that of the first disciples who had to leave home and work to follow him, or it may be a death like Luther’s, who had to leave the monastery and go out into the world. </w:t>
      </w:r>
      <w:proofErr w:type="gramStart"/>
      <w:r w:rsidRPr="006F6C8A">
        <w:rPr>
          <w:sz w:val="22"/>
        </w:rPr>
        <w:t>But</w:t>
      </w:r>
      <w:proofErr w:type="gramEnd"/>
      <w:r w:rsidRPr="006F6C8A">
        <w:rPr>
          <w:sz w:val="22"/>
        </w:rPr>
        <w:t xml:space="preserve"> it is the same death every time—death in Jesus Christ, the death of the old man and his call. Jesus’ summons to the rich young man was calling him to die, because only the man who is dead to his own will can follow Christ. In </w:t>
      </w:r>
      <w:proofErr w:type="gramStart"/>
      <w:r w:rsidRPr="006F6C8A">
        <w:rPr>
          <w:sz w:val="22"/>
        </w:rPr>
        <w:t>fact</w:t>
      </w:r>
      <w:proofErr w:type="gramEnd"/>
      <w:r w:rsidRPr="006F6C8A">
        <w:rPr>
          <w:sz w:val="22"/>
        </w:rPr>
        <w:t xml:space="preserve"> every command of Jesus is a call to die, with all our affections and lusts. </w:t>
      </w:r>
      <w:proofErr w:type="gramStart"/>
      <w:r w:rsidRPr="006F6C8A">
        <w:rPr>
          <w:sz w:val="22"/>
        </w:rPr>
        <w:t>But</w:t>
      </w:r>
      <w:proofErr w:type="gramEnd"/>
      <w:r w:rsidRPr="006F6C8A">
        <w:rPr>
          <w:sz w:val="22"/>
        </w:rPr>
        <w:t xml:space="preserve"> we do not want to die, and therefore Jesus Christ and his call are necessarily our death as well as our life. The call to discipleship, the baptism in the name of Jesus Christ means both death and life.” –</w:t>
      </w:r>
      <w:r w:rsidRPr="006F6C8A">
        <w:rPr>
          <w:b/>
          <w:sz w:val="22"/>
        </w:rPr>
        <w:t xml:space="preserve">D. </w:t>
      </w:r>
      <w:proofErr w:type="spellStart"/>
      <w:r w:rsidRPr="006F6C8A">
        <w:rPr>
          <w:b/>
          <w:sz w:val="22"/>
        </w:rPr>
        <w:t>Bonhoffer</w:t>
      </w:r>
      <w:proofErr w:type="spellEnd"/>
      <w:r w:rsidRPr="006F6C8A">
        <w:rPr>
          <w:b/>
          <w:sz w:val="22"/>
        </w:rPr>
        <w:t xml:space="preserve">; </w:t>
      </w:r>
      <w:proofErr w:type="gramStart"/>
      <w:r w:rsidRPr="006F6C8A">
        <w:rPr>
          <w:b/>
          <w:sz w:val="22"/>
        </w:rPr>
        <w:t>The</w:t>
      </w:r>
      <w:proofErr w:type="gramEnd"/>
      <w:r w:rsidRPr="006F6C8A">
        <w:rPr>
          <w:b/>
          <w:sz w:val="22"/>
        </w:rPr>
        <w:t xml:space="preserve"> Cost of Discipleship</w:t>
      </w:r>
    </w:p>
    <w:p w14:paraId="180CFDEC" w14:textId="77777777" w:rsidR="006D7D5A" w:rsidRDefault="006D7D5A" w:rsidP="006D7D5A">
      <w:pPr>
        <w:rPr>
          <w:b/>
          <w:sz w:val="22"/>
        </w:rPr>
      </w:pPr>
    </w:p>
    <w:p w14:paraId="4575F6C3" w14:textId="77777777" w:rsidR="006D7D5A" w:rsidRPr="006F6C8A" w:rsidRDefault="006D7D5A" w:rsidP="006D7D5A">
      <w:pPr>
        <w:pStyle w:val="ListParagraph"/>
        <w:numPr>
          <w:ilvl w:val="0"/>
          <w:numId w:val="49"/>
        </w:numPr>
        <w:rPr>
          <w:b/>
        </w:rPr>
      </w:pPr>
      <w:r>
        <w:rPr>
          <w:b/>
        </w:rPr>
        <w:t>His _________________ Character</w:t>
      </w:r>
    </w:p>
    <w:p w14:paraId="5988813D" w14:textId="77777777" w:rsidR="006D7D5A" w:rsidRDefault="006D7D5A" w:rsidP="006D7D5A">
      <w:pPr>
        <w:rPr>
          <w:sz w:val="22"/>
        </w:rPr>
      </w:pPr>
      <w:r w:rsidRPr="00F34CC0">
        <w:rPr>
          <w:b/>
          <w:bCs/>
          <w:sz w:val="22"/>
          <w:lang w:val="en"/>
        </w:rPr>
        <w:t>Phil 2:22</w:t>
      </w:r>
      <w:r w:rsidRPr="00F34CC0">
        <w:rPr>
          <w:sz w:val="22"/>
          <w:lang w:val="en"/>
        </w:rPr>
        <w:t xml:space="preserve"> </w:t>
      </w:r>
      <w:r w:rsidRPr="00F34CC0">
        <w:rPr>
          <w:sz w:val="22"/>
        </w:rPr>
        <w:t>But you know Timothy’s proven worth, how as a son with a father he has served with me in the gospel.</w:t>
      </w:r>
    </w:p>
    <w:p w14:paraId="64D2D84D" w14:textId="77777777" w:rsidR="006D7D5A" w:rsidRPr="00F34CC0" w:rsidRDefault="006D7D5A" w:rsidP="006D7D5A">
      <w:pPr>
        <w:rPr>
          <w:b/>
          <w:u w:val="single"/>
        </w:rPr>
      </w:pPr>
      <w:r w:rsidRPr="00F34CC0">
        <w:rPr>
          <w:b/>
          <w:u w:val="single"/>
        </w:rPr>
        <w:t>Questions to Consider</w:t>
      </w:r>
    </w:p>
    <w:p w14:paraId="07C0E555" w14:textId="77777777" w:rsidR="006D7D5A" w:rsidRDefault="006D7D5A" w:rsidP="006D7D5A">
      <w:pPr>
        <w:pStyle w:val="NoSpacing"/>
        <w:rPr>
          <w:sz w:val="22"/>
        </w:rPr>
      </w:pPr>
      <w:r>
        <w:rPr>
          <w:sz w:val="22"/>
        </w:rPr>
        <w:t xml:space="preserve">In what ways did Timothy’s life demonstrate God’s work in him? </w:t>
      </w:r>
    </w:p>
    <w:p w14:paraId="0E2A9BD0" w14:textId="77777777" w:rsidR="006D7D5A" w:rsidRPr="00F34CC0" w:rsidRDefault="006D7D5A" w:rsidP="006D7D5A">
      <w:pPr>
        <w:pStyle w:val="NoSpacing"/>
        <w:rPr>
          <w:sz w:val="12"/>
        </w:rPr>
      </w:pPr>
    </w:p>
    <w:p w14:paraId="13A83B4E" w14:textId="77777777" w:rsidR="006D7D5A" w:rsidRPr="00F34CC0" w:rsidRDefault="006D7D5A" w:rsidP="006D7D5A">
      <w:pPr>
        <w:pStyle w:val="NoSpacing"/>
        <w:rPr>
          <w:sz w:val="22"/>
        </w:rPr>
      </w:pPr>
      <w:r>
        <w:rPr>
          <w:sz w:val="22"/>
        </w:rPr>
        <w:t xml:space="preserve">Have you taken responsibility for another’s progress and joy in Christ?  </w:t>
      </w:r>
    </w:p>
    <w:p w14:paraId="37F7D06A" w14:textId="77777777" w:rsidR="006D7D5A" w:rsidRPr="00F34CC0" w:rsidRDefault="006D7D5A" w:rsidP="006D7D5A">
      <w:pPr>
        <w:pStyle w:val="NoSpacing"/>
        <w:rPr>
          <w:sz w:val="8"/>
        </w:rPr>
      </w:pPr>
    </w:p>
    <w:p w14:paraId="4E9F60A1" w14:textId="61C799C3" w:rsidR="006D7D5A" w:rsidRPr="00F34CC0" w:rsidRDefault="006D7D5A">
      <w:pPr>
        <w:pStyle w:val="NoSpacing"/>
        <w:rPr>
          <w:sz w:val="22"/>
        </w:rPr>
      </w:pPr>
      <w:r>
        <w:rPr>
          <w:sz w:val="22"/>
        </w:rPr>
        <w:t>Consider this past week, have you had any opportunities to die to self and demonstrate Christ’s love to someone else? What did this process look like for you?</w:t>
      </w:r>
      <w:bookmarkStart w:id="0" w:name="_GoBack"/>
      <w:bookmarkEnd w:id="0"/>
    </w:p>
    <w:sectPr w:rsidR="006D7D5A" w:rsidRPr="00F34CC0"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2115E" w14:textId="77777777" w:rsidR="007E11A4" w:rsidRDefault="007E11A4" w:rsidP="00996B55">
      <w:pPr>
        <w:spacing w:after="0" w:line="240" w:lineRule="auto"/>
      </w:pPr>
      <w:r>
        <w:separator/>
      </w:r>
    </w:p>
  </w:endnote>
  <w:endnote w:type="continuationSeparator" w:id="0">
    <w:p w14:paraId="413BEBC7" w14:textId="77777777" w:rsidR="007E11A4" w:rsidRDefault="007E11A4"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5060" w14:textId="77777777" w:rsidR="007E11A4" w:rsidRDefault="007E11A4" w:rsidP="00996B55">
      <w:pPr>
        <w:spacing w:after="0" w:line="240" w:lineRule="auto"/>
      </w:pPr>
      <w:r>
        <w:separator/>
      </w:r>
    </w:p>
  </w:footnote>
  <w:footnote w:type="continuationSeparator" w:id="0">
    <w:p w14:paraId="19863C72" w14:textId="77777777" w:rsidR="007E11A4" w:rsidRDefault="007E11A4" w:rsidP="00996B55">
      <w:pPr>
        <w:spacing w:after="0" w:line="240" w:lineRule="auto"/>
      </w:pPr>
      <w:r>
        <w:continuationSeparator/>
      </w:r>
    </w:p>
  </w:footnote>
  <w:footnote w:id="1">
    <w:p w14:paraId="3654EA80" w14:textId="77777777" w:rsidR="009953E3" w:rsidRDefault="009953E3" w:rsidP="009953E3">
      <w:r w:rsidRPr="005E063D">
        <w:rPr>
          <w:sz w:val="16"/>
          <w:vertAlign w:val="superscript"/>
        </w:rPr>
        <w:footnoteRef/>
      </w:r>
      <w:r w:rsidRPr="005E063D">
        <w:rPr>
          <w:sz w:val="16"/>
        </w:rPr>
        <w:t xml:space="preserve"> </w:t>
      </w:r>
      <w:proofErr w:type="spellStart"/>
      <w:r w:rsidRPr="005E063D">
        <w:rPr>
          <w:sz w:val="16"/>
        </w:rPr>
        <w:t>Melick</w:t>
      </w:r>
      <w:proofErr w:type="spellEnd"/>
      <w:r w:rsidRPr="005E063D">
        <w:rPr>
          <w:sz w:val="16"/>
        </w:rPr>
        <w:t xml:space="preserve">, R. R. (1991). </w:t>
      </w:r>
      <w:hyperlink r:id="rId1" w:history="1">
        <w:r w:rsidRPr="005E063D">
          <w:rPr>
            <w:i/>
            <w:color w:val="0000FF"/>
            <w:sz w:val="16"/>
            <w:u w:val="single"/>
          </w:rPr>
          <w:t>Philippians, Colossians, Philemon</w:t>
        </w:r>
      </w:hyperlink>
      <w:r w:rsidRPr="005E063D">
        <w:rPr>
          <w:sz w:val="16"/>
        </w:rPr>
        <w:t xml:space="preserve"> (Vol. 32, p. 116). Nashville: </w:t>
      </w:r>
      <w:proofErr w:type="spellStart"/>
      <w:r w:rsidRPr="005E063D">
        <w:rPr>
          <w:sz w:val="16"/>
        </w:rPr>
        <w:t>Broadman</w:t>
      </w:r>
      <w:proofErr w:type="spellEnd"/>
      <w:r w:rsidRPr="005E063D">
        <w:rPr>
          <w:sz w:val="16"/>
        </w:rPr>
        <w:t xml:space="preserve"> &amp; Holman Publishers.</w:t>
      </w:r>
    </w:p>
  </w:footnote>
  <w:footnote w:id="2">
    <w:p w14:paraId="4E6F65AF" w14:textId="77777777" w:rsidR="006D7D5A" w:rsidRDefault="006D7D5A" w:rsidP="006D7D5A">
      <w:r w:rsidRPr="005E063D">
        <w:rPr>
          <w:sz w:val="16"/>
          <w:vertAlign w:val="superscript"/>
        </w:rPr>
        <w:footnoteRef/>
      </w:r>
      <w:r w:rsidRPr="005E063D">
        <w:rPr>
          <w:sz w:val="16"/>
        </w:rPr>
        <w:t xml:space="preserve"> </w:t>
      </w:r>
      <w:proofErr w:type="spellStart"/>
      <w:r w:rsidRPr="005E063D">
        <w:rPr>
          <w:sz w:val="16"/>
        </w:rPr>
        <w:t>Melick</w:t>
      </w:r>
      <w:proofErr w:type="spellEnd"/>
      <w:r w:rsidRPr="005E063D">
        <w:rPr>
          <w:sz w:val="16"/>
        </w:rPr>
        <w:t xml:space="preserve">, R. R. (1991). </w:t>
      </w:r>
      <w:hyperlink r:id="rId2" w:history="1">
        <w:r w:rsidRPr="005E063D">
          <w:rPr>
            <w:i/>
            <w:color w:val="0000FF"/>
            <w:sz w:val="16"/>
            <w:u w:val="single"/>
          </w:rPr>
          <w:t>Philippians, Colossians, Philemon</w:t>
        </w:r>
      </w:hyperlink>
      <w:r w:rsidRPr="005E063D">
        <w:rPr>
          <w:sz w:val="16"/>
        </w:rPr>
        <w:t xml:space="preserve"> (Vol. 32, p. 116). Nashville: </w:t>
      </w:r>
      <w:proofErr w:type="spellStart"/>
      <w:r w:rsidRPr="005E063D">
        <w:rPr>
          <w:sz w:val="16"/>
        </w:rPr>
        <w:t>Broadman</w:t>
      </w:r>
      <w:proofErr w:type="spellEnd"/>
      <w:r w:rsidRPr="005E063D">
        <w:rPr>
          <w:sz w:val="16"/>
        </w:rPr>
        <w:t xml:space="preserve"> &amp; Holman Publishers.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70"/>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453"/>
    <w:multiLevelType w:val="hybridMultilevel"/>
    <w:tmpl w:val="7618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73801"/>
    <w:multiLevelType w:val="hybridMultilevel"/>
    <w:tmpl w:val="8CCA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4659F"/>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15372"/>
    <w:multiLevelType w:val="hybridMultilevel"/>
    <w:tmpl w:val="888283F4"/>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C755D"/>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25974"/>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D7F9D"/>
    <w:multiLevelType w:val="hybridMultilevel"/>
    <w:tmpl w:val="153E4324"/>
    <w:lvl w:ilvl="0" w:tplc="B688FA3A">
      <w:start w:val="2"/>
      <w:numFmt w:val="bullet"/>
      <w:lvlText w:val=""/>
      <w:lvlJc w:val="left"/>
      <w:pPr>
        <w:ind w:left="6120" w:hanging="360"/>
      </w:pPr>
      <w:rPr>
        <w:rFonts w:ascii="Wingdings" w:eastAsiaTheme="minorHAnsi" w:hAnsi="Wingdings"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B3819"/>
    <w:multiLevelType w:val="hybridMultilevel"/>
    <w:tmpl w:val="E3E0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85F80"/>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97763"/>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F93525"/>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2B0350"/>
    <w:multiLevelType w:val="hybridMultilevel"/>
    <w:tmpl w:val="888283F4"/>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A7706"/>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03D8E"/>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64906"/>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73FAC"/>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D1777"/>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B6A7B"/>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02BDB"/>
    <w:multiLevelType w:val="hybridMultilevel"/>
    <w:tmpl w:val="50EABB2A"/>
    <w:lvl w:ilvl="0" w:tplc="0A501CA6">
      <w:start w:val="2"/>
      <w:numFmt w:val="bullet"/>
      <w:lvlText w:val="-"/>
      <w:lvlJc w:val="left"/>
      <w:pPr>
        <w:ind w:left="6120" w:hanging="360"/>
      </w:pPr>
      <w:rPr>
        <w:rFonts w:ascii="Liberation Serif" w:eastAsiaTheme="minorHAnsi" w:hAnsi="Liberation Serif"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5"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97497"/>
    <w:multiLevelType w:val="hybridMultilevel"/>
    <w:tmpl w:val="57D2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2"/>
  </w:num>
  <w:num w:numId="3">
    <w:abstractNumId w:val="46"/>
  </w:num>
  <w:num w:numId="4">
    <w:abstractNumId w:val="22"/>
  </w:num>
  <w:num w:numId="5">
    <w:abstractNumId w:val="17"/>
  </w:num>
  <w:num w:numId="6">
    <w:abstractNumId w:val="35"/>
  </w:num>
  <w:num w:numId="7">
    <w:abstractNumId w:val="26"/>
  </w:num>
  <w:num w:numId="8">
    <w:abstractNumId w:val="30"/>
  </w:num>
  <w:num w:numId="9">
    <w:abstractNumId w:val="27"/>
  </w:num>
  <w:num w:numId="10">
    <w:abstractNumId w:val="45"/>
  </w:num>
  <w:num w:numId="11">
    <w:abstractNumId w:val="7"/>
  </w:num>
  <w:num w:numId="12">
    <w:abstractNumId w:val="12"/>
  </w:num>
  <w:num w:numId="13">
    <w:abstractNumId w:val="10"/>
  </w:num>
  <w:num w:numId="14">
    <w:abstractNumId w:val="11"/>
  </w:num>
  <w:num w:numId="15">
    <w:abstractNumId w:val="5"/>
  </w:num>
  <w:num w:numId="16">
    <w:abstractNumId w:val="6"/>
  </w:num>
  <w:num w:numId="17">
    <w:abstractNumId w:val="29"/>
  </w:num>
  <w:num w:numId="18">
    <w:abstractNumId w:val="14"/>
  </w:num>
  <w:num w:numId="19">
    <w:abstractNumId w:val="43"/>
  </w:num>
  <w:num w:numId="20">
    <w:abstractNumId w:val="24"/>
  </w:num>
  <w:num w:numId="21">
    <w:abstractNumId w:val="20"/>
  </w:num>
  <w:num w:numId="22">
    <w:abstractNumId w:val="4"/>
  </w:num>
  <w:num w:numId="23">
    <w:abstractNumId w:val="47"/>
  </w:num>
  <w:num w:numId="24">
    <w:abstractNumId w:val="40"/>
  </w:num>
  <w:num w:numId="25">
    <w:abstractNumId w:val="38"/>
  </w:num>
  <w:num w:numId="26">
    <w:abstractNumId w:val="9"/>
  </w:num>
  <w:num w:numId="27">
    <w:abstractNumId w:val="3"/>
  </w:num>
  <w:num w:numId="28">
    <w:abstractNumId w:val="37"/>
  </w:num>
  <w:num w:numId="29">
    <w:abstractNumId w:val="16"/>
  </w:num>
  <w:num w:numId="30">
    <w:abstractNumId w:val="21"/>
  </w:num>
  <w:num w:numId="31">
    <w:abstractNumId w:val="36"/>
  </w:num>
  <w:num w:numId="32">
    <w:abstractNumId w:val="31"/>
  </w:num>
  <w:num w:numId="33">
    <w:abstractNumId w:val="1"/>
  </w:num>
  <w:num w:numId="34">
    <w:abstractNumId w:val="39"/>
  </w:num>
  <w:num w:numId="35">
    <w:abstractNumId w:val="0"/>
  </w:num>
  <w:num w:numId="36">
    <w:abstractNumId w:val="19"/>
  </w:num>
  <w:num w:numId="37">
    <w:abstractNumId w:val="44"/>
  </w:num>
  <w:num w:numId="38">
    <w:abstractNumId w:val="25"/>
  </w:num>
  <w:num w:numId="39">
    <w:abstractNumId w:val="18"/>
  </w:num>
  <w:num w:numId="40">
    <w:abstractNumId w:val="41"/>
  </w:num>
  <w:num w:numId="41">
    <w:abstractNumId w:val="13"/>
  </w:num>
  <w:num w:numId="42">
    <w:abstractNumId w:val="28"/>
  </w:num>
  <w:num w:numId="43">
    <w:abstractNumId w:val="2"/>
  </w:num>
  <w:num w:numId="44">
    <w:abstractNumId w:val="33"/>
  </w:num>
  <w:num w:numId="45">
    <w:abstractNumId w:val="32"/>
  </w:num>
  <w:num w:numId="46">
    <w:abstractNumId w:val="23"/>
  </w:num>
  <w:num w:numId="47">
    <w:abstractNumId w:val="8"/>
  </w:num>
  <w:num w:numId="48">
    <w:abstractNumId w:val="4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Ma8FAOXAYfQtAAAA"/>
  </w:docVars>
  <w:rsids>
    <w:rsidRoot w:val="001B7147"/>
    <w:rsid w:val="000007CC"/>
    <w:rsid w:val="000016F4"/>
    <w:rsid w:val="00002A02"/>
    <w:rsid w:val="00007322"/>
    <w:rsid w:val="00022E72"/>
    <w:rsid w:val="0003157F"/>
    <w:rsid w:val="00052FFC"/>
    <w:rsid w:val="000615F4"/>
    <w:rsid w:val="00063231"/>
    <w:rsid w:val="000642B4"/>
    <w:rsid w:val="00072D14"/>
    <w:rsid w:val="00086462"/>
    <w:rsid w:val="0009374D"/>
    <w:rsid w:val="00095235"/>
    <w:rsid w:val="000B1228"/>
    <w:rsid w:val="000C5A11"/>
    <w:rsid w:val="000D1C3E"/>
    <w:rsid w:val="000D3193"/>
    <w:rsid w:val="000D6BB1"/>
    <w:rsid w:val="000E1628"/>
    <w:rsid w:val="000E524B"/>
    <w:rsid w:val="000F77BB"/>
    <w:rsid w:val="0010374D"/>
    <w:rsid w:val="00117084"/>
    <w:rsid w:val="00120029"/>
    <w:rsid w:val="00123C12"/>
    <w:rsid w:val="001248A9"/>
    <w:rsid w:val="0012502E"/>
    <w:rsid w:val="00130D53"/>
    <w:rsid w:val="00140342"/>
    <w:rsid w:val="0015042A"/>
    <w:rsid w:val="00155C3C"/>
    <w:rsid w:val="00162AB0"/>
    <w:rsid w:val="001661F2"/>
    <w:rsid w:val="00173647"/>
    <w:rsid w:val="00184CF0"/>
    <w:rsid w:val="001900CC"/>
    <w:rsid w:val="00195320"/>
    <w:rsid w:val="001B0074"/>
    <w:rsid w:val="001B2842"/>
    <w:rsid w:val="001B3089"/>
    <w:rsid w:val="001B7147"/>
    <w:rsid w:val="001D39D5"/>
    <w:rsid w:val="001D610C"/>
    <w:rsid w:val="001D6259"/>
    <w:rsid w:val="001D7216"/>
    <w:rsid w:val="001E4BAE"/>
    <w:rsid w:val="001E5B03"/>
    <w:rsid w:val="001F1419"/>
    <w:rsid w:val="001F53FB"/>
    <w:rsid w:val="002008B3"/>
    <w:rsid w:val="00202A62"/>
    <w:rsid w:val="00203646"/>
    <w:rsid w:val="00203F65"/>
    <w:rsid w:val="0020543F"/>
    <w:rsid w:val="002055F7"/>
    <w:rsid w:val="00215D64"/>
    <w:rsid w:val="00221830"/>
    <w:rsid w:val="00241B16"/>
    <w:rsid w:val="00246EEC"/>
    <w:rsid w:val="0025229A"/>
    <w:rsid w:val="00255333"/>
    <w:rsid w:val="00276E8D"/>
    <w:rsid w:val="00277318"/>
    <w:rsid w:val="002801AD"/>
    <w:rsid w:val="0028143C"/>
    <w:rsid w:val="0028254E"/>
    <w:rsid w:val="00286CBE"/>
    <w:rsid w:val="002905EB"/>
    <w:rsid w:val="002B1643"/>
    <w:rsid w:val="002B1D9E"/>
    <w:rsid w:val="002C0F93"/>
    <w:rsid w:val="002C5615"/>
    <w:rsid w:val="002D10BB"/>
    <w:rsid w:val="002F215E"/>
    <w:rsid w:val="002F3D12"/>
    <w:rsid w:val="002F47CB"/>
    <w:rsid w:val="00304F9C"/>
    <w:rsid w:val="00307A15"/>
    <w:rsid w:val="0031108C"/>
    <w:rsid w:val="003144ED"/>
    <w:rsid w:val="00315322"/>
    <w:rsid w:val="00322DC3"/>
    <w:rsid w:val="00326167"/>
    <w:rsid w:val="003314C9"/>
    <w:rsid w:val="0033223A"/>
    <w:rsid w:val="0034625F"/>
    <w:rsid w:val="0034710E"/>
    <w:rsid w:val="0035481C"/>
    <w:rsid w:val="00374A68"/>
    <w:rsid w:val="003818AC"/>
    <w:rsid w:val="00384210"/>
    <w:rsid w:val="003850F8"/>
    <w:rsid w:val="003912E6"/>
    <w:rsid w:val="0039270A"/>
    <w:rsid w:val="003A0E05"/>
    <w:rsid w:val="003A4C4C"/>
    <w:rsid w:val="003B00FF"/>
    <w:rsid w:val="003C1B72"/>
    <w:rsid w:val="003C52D9"/>
    <w:rsid w:val="003E2DAA"/>
    <w:rsid w:val="0040207B"/>
    <w:rsid w:val="00413C6B"/>
    <w:rsid w:val="0041497E"/>
    <w:rsid w:val="004151C9"/>
    <w:rsid w:val="0042536A"/>
    <w:rsid w:val="00437A32"/>
    <w:rsid w:val="00440DE6"/>
    <w:rsid w:val="0044428F"/>
    <w:rsid w:val="00444584"/>
    <w:rsid w:val="00445F8C"/>
    <w:rsid w:val="004475F9"/>
    <w:rsid w:val="00451E1C"/>
    <w:rsid w:val="00456920"/>
    <w:rsid w:val="00476B9D"/>
    <w:rsid w:val="00485C94"/>
    <w:rsid w:val="00496B1E"/>
    <w:rsid w:val="004A00A9"/>
    <w:rsid w:val="004A119D"/>
    <w:rsid w:val="004A2669"/>
    <w:rsid w:val="004A506D"/>
    <w:rsid w:val="004A594A"/>
    <w:rsid w:val="004C298A"/>
    <w:rsid w:val="004C51AD"/>
    <w:rsid w:val="004D0AB9"/>
    <w:rsid w:val="004D55FD"/>
    <w:rsid w:val="004E2187"/>
    <w:rsid w:val="004E47B3"/>
    <w:rsid w:val="004E7979"/>
    <w:rsid w:val="004F268D"/>
    <w:rsid w:val="00502087"/>
    <w:rsid w:val="0050488C"/>
    <w:rsid w:val="00505CB4"/>
    <w:rsid w:val="00531EF4"/>
    <w:rsid w:val="00531FE1"/>
    <w:rsid w:val="0053341B"/>
    <w:rsid w:val="005420FA"/>
    <w:rsid w:val="005459D7"/>
    <w:rsid w:val="00546128"/>
    <w:rsid w:val="0054662B"/>
    <w:rsid w:val="005604C3"/>
    <w:rsid w:val="005711E6"/>
    <w:rsid w:val="00583852"/>
    <w:rsid w:val="00583A71"/>
    <w:rsid w:val="00587566"/>
    <w:rsid w:val="005910D8"/>
    <w:rsid w:val="005A13CC"/>
    <w:rsid w:val="005B0338"/>
    <w:rsid w:val="005B3996"/>
    <w:rsid w:val="005C0521"/>
    <w:rsid w:val="005D4F3F"/>
    <w:rsid w:val="005E57E9"/>
    <w:rsid w:val="005F7788"/>
    <w:rsid w:val="00614944"/>
    <w:rsid w:val="00620120"/>
    <w:rsid w:val="00631852"/>
    <w:rsid w:val="00643C18"/>
    <w:rsid w:val="006707B3"/>
    <w:rsid w:val="00681326"/>
    <w:rsid w:val="00681435"/>
    <w:rsid w:val="0069174A"/>
    <w:rsid w:val="00695501"/>
    <w:rsid w:val="006A68EF"/>
    <w:rsid w:val="006A6D0E"/>
    <w:rsid w:val="006B0BD4"/>
    <w:rsid w:val="006B136F"/>
    <w:rsid w:val="006B4974"/>
    <w:rsid w:val="006B4FE4"/>
    <w:rsid w:val="006B7AE3"/>
    <w:rsid w:val="006C3061"/>
    <w:rsid w:val="006C4E68"/>
    <w:rsid w:val="006C4F1E"/>
    <w:rsid w:val="006D2F8F"/>
    <w:rsid w:val="006D738F"/>
    <w:rsid w:val="006D7D5A"/>
    <w:rsid w:val="006E4920"/>
    <w:rsid w:val="006F6C8A"/>
    <w:rsid w:val="00703903"/>
    <w:rsid w:val="0070604F"/>
    <w:rsid w:val="007072D8"/>
    <w:rsid w:val="0073316D"/>
    <w:rsid w:val="00733C83"/>
    <w:rsid w:val="007532AE"/>
    <w:rsid w:val="00761908"/>
    <w:rsid w:val="00763358"/>
    <w:rsid w:val="00777003"/>
    <w:rsid w:val="007850FE"/>
    <w:rsid w:val="007925B4"/>
    <w:rsid w:val="007B7CB3"/>
    <w:rsid w:val="007C5605"/>
    <w:rsid w:val="007D1BA7"/>
    <w:rsid w:val="007D4C3A"/>
    <w:rsid w:val="007E11A4"/>
    <w:rsid w:val="007E53E5"/>
    <w:rsid w:val="007F34E3"/>
    <w:rsid w:val="007F4F26"/>
    <w:rsid w:val="00802581"/>
    <w:rsid w:val="0080322D"/>
    <w:rsid w:val="008034D8"/>
    <w:rsid w:val="00804DD7"/>
    <w:rsid w:val="00817277"/>
    <w:rsid w:val="00830BA6"/>
    <w:rsid w:val="0083680C"/>
    <w:rsid w:val="0083742E"/>
    <w:rsid w:val="00846531"/>
    <w:rsid w:val="00846DC2"/>
    <w:rsid w:val="00853A2B"/>
    <w:rsid w:val="00856985"/>
    <w:rsid w:val="00856BD6"/>
    <w:rsid w:val="008605B7"/>
    <w:rsid w:val="008646ED"/>
    <w:rsid w:val="00874337"/>
    <w:rsid w:val="008778E1"/>
    <w:rsid w:val="00880CE8"/>
    <w:rsid w:val="00887262"/>
    <w:rsid w:val="00895D1F"/>
    <w:rsid w:val="008B6F66"/>
    <w:rsid w:val="008C0BEF"/>
    <w:rsid w:val="008C1B92"/>
    <w:rsid w:val="008C1D8E"/>
    <w:rsid w:val="008C7FA3"/>
    <w:rsid w:val="008D2CA7"/>
    <w:rsid w:val="008D3699"/>
    <w:rsid w:val="008F272F"/>
    <w:rsid w:val="008F4FC4"/>
    <w:rsid w:val="008F5B5C"/>
    <w:rsid w:val="008F71AA"/>
    <w:rsid w:val="008F7617"/>
    <w:rsid w:val="00903564"/>
    <w:rsid w:val="00903854"/>
    <w:rsid w:val="00905B8A"/>
    <w:rsid w:val="00914EED"/>
    <w:rsid w:val="00944A4D"/>
    <w:rsid w:val="00944DDF"/>
    <w:rsid w:val="00960F64"/>
    <w:rsid w:val="009617F9"/>
    <w:rsid w:val="009948D6"/>
    <w:rsid w:val="009953E3"/>
    <w:rsid w:val="00996B55"/>
    <w:rsid w:val="009A1507"/>
    <w:rsid w:val="009B243B"/>
    <w:rsid w:val="009B2993"/>
    <w:rsid w:val="009B2E3D"/>
    <w:rsid w:val="009B370C"/>
    <w:rsid w:val="009B613D"/>
    <w:rsid w:val="009E2EC7"/>
    <w:rsid w:val="009E3B01"/>
    <w:rsid w:val="009E72EF"/>
    <w:rsid w:val="009F2F16"/>
    <w:rsid w:val="00A06981"/>
    <w:rsid w:val="00A10DF6"/>
    <w:rsid w:val="00A1579F"/>
    <w:rsid w:val="00A15EEF"/>
    <w:rsid w:val="00A2084E"/>
    <w:rsid w:val="00A21330"/>
    <w:rsid w:val="00A542C6"/>
    <w:rsid w:val="00A5600A"/>
    <w:rsid w:val="00A5603F"/>
    <w:rsid w:val="00A64277"/>
    <w:rsid w:val="00A6764E"/>
    <w:rsid w:val="00A77C9C"/>
    <w:rsid w:val="00A77FFE"/>
    <w:rsid w:val="00A80106"/>
    <w:rsid w:val="00A84471"/>
    <w:rsid w:val="00A9013D"/>
    <w:rsid w:val="00AA756B"/>
    <w:rsid w:val="00AB34B4"/>
    <w:rsid w:val="00AC2DB2"/>
    <w:rsid w:val="00AC393D"/>
    <w:rsid w:val="00AC7BDC"/>
    <w:rsid w:val="00AD0655"/>
    <w:rsid w:val="00AD36A2"/>
    <w:rsid w:val="00AD7B97"/>
    <w:rsid w:val="00AE6DD3"/>
    <w:rsid w:val="00AF0016"/>
    <w:rsid w:val="00AF6395"/>
    <w:rsid w:val="00AF63A6"/>
    <w:rsid w:val="00B02A49"/>
    <w:rsid w:val="00B11710"/>
    <w:rsid w:val="00B13432"/>
    <w:rsid w:val="00B20578"/>
    <w:rsid w:val="00B27B77"/>
    <w:rsid w:val="00B4727D"/>
    <w:rsid w:val="00B51883"/>
    <w:rsid w:val="00B52552"/>
    <w:rsid w:val="00B740D5"/>
    <w:rsid w:val="00B75024"/>
    <w:rsid w:val="00B90685"/>
    <w:rsid w:val="00B95D90"/>
    <w:rsid w:val="00BA56E4"/>
    <w:rsid w:val="00BB289D"/>
    <w:rsid w:val="00BB56F4"/>
    <w:rsid w:val="00BB5A07"/>
    <w:rsid w:val="00BC4804"/>
    <w:rsid w:val="00C01A52"/>
    <w:rsid w:val="00C11603"/>
    <w:rsid w:val="00C223DE"/>
    <w:rsid w:val="00C3328E"/>
    <w:rsid w:val="00C357CB"/>
    <w:rsid w:val="00C364C5"/>
    <w:rsid w:val="00C47CC2"/>
    <w:rsid w:val="00C7370B"/>
    <w:rsid w:val="00C7454C"/>
    <w:rsid w:val="00C80CF7"/>
    <w:rsid w:val="00C86D8A"/>
    <w:rsid w:val="00C915AC"/>
    <w:rsid w:val="00C97503"/>
    <w:rsid w:val="00CA0951"/>
    <w:rsid w:val="00CA099A"/>
    <w:rsid w:val="00CC4C51"/>
    <w:rsid w:val="00CC6651"/>
    <w:rsid w:val="00CC7D21"/>
    <w:rsid w:val="00CD2C52"/>
    <w:rsid w:val="00CE14C0"/>
    <w:rsid w:val="00CF409C"/>
    <w:rsid w:val="00CF46E0"/>
    <w:rsid w:val="00D01606"/>
    <w:rsid w:val="00D10A26"/>
    <w:rsid w:val="00D27D51"/>
    <w:rsid w:val="00D41216"/>
    <w:rsid w:val="00D42554"/>
    <w:rsid w:val="00D57278"/>
    <w:rsid w:val="00D6780A"/>
    <w:rsid w:val="00D73389"/>
    <w:rsid w:val="00D82066"/>
    <w:rsid w:val="00D8349B"/>
    <w:rsid w:val="00D83C66"/>
    <w:rsid w:val="00D85E3F"/>
    <w:rsid w:val="00D95824"/>
    <w:rsid w:val="00DA72E7"/>
    <w:rsid w:val="00DC215C"/>
    <w:rsid w:val="00DC59F9"/>
    <w:rsid w:val="00DC71F7"/>
    <w:rsid w:val="00DD101D"/>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EF73A8"/>
    <w:rsid w:val="00EF74C1"/>
    <w:rsid w:val="00F0375D"/>
    <w:rsid w:val="00F04005"/>
    <w:rsid w:val="00F06BCF"/>
    <w:rsid w:val="00F12CE7"/>
    <w:rsid w:val="00F32143"/>
    <w:rsid w:val="00F34CC0"/>
    <w:rsid w:val="00F43659"/>
    <w:rsid w:val="00F5242C"/>
    <w:rsid w:val="00F539F8"/>
    <w:rsid w:val="00F71FA7"/>
    <w:rsid w:val="00F74361"/>
    <w:rsid w:val="00F75C43"/>
    <w:rsid w:val="00F8016F"/>
    <w:rsid w:val="00F85658"/>
    <w:rsid w:val="00F864BD"/>
    <w:rsid w:val="00F87ECE"/>
    <w:rsid w:val="00F9138D"/>
    <w:rsid w:val="00FA2B09"/>
    <w:rsid w:val="00FC1C1D"/>
    <w:rsid w:val="00FD353D"/>
    <w:rsid w:val="00FD488E"/>
    <w:rsid w:val="00FE06D9"/>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nac32?ref=Bible.Php2.19-30&amp;off=1503&amp;ctx=urch+when+he+could.+~In+these+verses%2c+Pau" TargetMode="External"/><Relationship Id="rId1" Type="http://schemas.openxmlformats.org/officeDocument/2006/relationships/hyperlink" Target="https://ref.ly/logosres/nac32?ref=Bible.Php2.19-30&amp;off=1503&amp;ctx=urch+when+he+could.+~In+these+verses%2c+P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20051CA-B4AB-4995-BB5C-C2789E07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Beau</cp:lastModifiedBy>
  <cp:revision>3</cp:revision>
  <cp:lastPrinted>2020-06-20T14:50:00Z</cp:lastPrinted>
  <dcterms:created xsi:type="dcterms:W3CDTF">2020-06-27T14:18:00Z</dcterms:created>
  <dcterms:modified xsi:type="dcterms:W3CDTF">2020-06-27T14:18:00Z</dcterms:modified>
</cp:coreProperties>
</file>